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D4C3" w14:textId="68794A1E" w:rsidR="00F47A9F" w:rsidRPr="00216647" w:rsidRDefault="00F47A9F" w:rsidP="00F47A9F">
      <w:pPr>
        <w:spacing w:after="0"/>
        <w:rPr>
          <w:rFonts w:ascii="Arial" w:hAnsi="Arial" w:cs="Arial"/>
          <w:b/>
          <w:bCs/>
          <w:color w:val="548DD4" w:themeColor="text2" w:themeTint="99"/>
          <w:sz w:val="36"/>
          <w:szCs w:val="36"/>
        </w:rPr>
      </w:pPr>
      <w:r w:rsidRPr="00216647">
        <w:rPr>
          <w:rFonts w:ascii="Arial" w:hAnsi="Arial" w:cs="Arial"/>
          <w:b/>
          <w:bCs/>
          <w:color w:val="548DD4" w:themeColor="text2" w:themeTint="99"/>
          <w:sz w:val="36"/>
          <w:szCs w:val="36"/>
        </w:rPr>
        <w:t xml:space="preserve">District </w:t>
      </w:r>
      <w:r w:rsidR="00641653">
        <w:rPr>
          <w:rFonts w:ascii="Arial" w:hAnsi="Arial" w:cs="Arial"/>
          <w:b/>
          <w:bCs/>
          <w:color w:val="548DD4" w:themeColor="text2" w:themeTint="99"/>
          <w:sz w:val="36"/>
          <w:szCs w:val="36"/>
        </w:rPr>
        <w:t>C</w:t>
      </w:r>
      <w:r w:rsidRPr="00216647">
        <w:rPr>
          <w:rFonts w:ascii="Arial" w:hAnsi="Arial" w:cs="Arial"/>
          <w:b/>
          <w:bCs/>
          <w:color w:val="548DD4" w:themeColor="text2" w:themeTint="99"/>
          <w:sz w:val="36"/>
          <w:szCs w:val="36"/>
        </w:rPr>
        <w:t xml:space="preserve">ouncillors Report to </w:t>
      </w:r>
      <w:r w:rsidR="003505DF">
        <w:rPr>
          <w:rFonts w:ascii="Arial" w:hAnsi="Arial" w:cs="Arial"/>
          <w:b/>
          <w:bCs/>
          <w:color w:val="548DD4" w:themeColor="text2" w:themeTint="99"/>
          <w:sz w:val="36"/>
          <w:szCs w:val="36"/>
        </w:rPr>
        <w:t>Hasketon</w:t>
      </w:r>
      <w:r w:rsidR="00403879">
        <w:rPr>
          <w:rFonts w:ascii="Arial" w:hAnsi="Arial" w:cs="Arial"/>
          <w:b/>
          <w:bCs/>
          <w:color w:val="548DD4" w:themeColor="text2" w:themeTint="99"/>
          <w:sz w:val="36"/>
          <w:szCs w:val="36"/>
        </w:rPr>
        <w:t xml:space="preserve"> </w:t>
      </w:r>
      <w:r w:rsidRPr="00216647">
        <w:rPr>
          <w:rFonts w:ascii="Arial" w:hAnsi="Arial" w:cs="Arial"/>
          <w:b/>
          <w:bCs/>
          <w:color w:val="548DD4" w:themeColor="text2" w:themeTint="99"/>
          <w:sz w:val="36"/>
          <w:szCs w:val="36"/>
        </w:rPr>
        <w:t xml:space="preserve">Parish Council for </w:t>
      </w:r>
      <w:r w:rsidR="003E2783">
        <w:rPr>
          <w:rFonts w:ascii="Arial" w:hAnsi="Arial" w:cs="Arial"/>
          <w:b/>
          <w:bCs/>
          <w:color w:val="548DD4" w:themeColor="text2" w:themeTint="99"/>
          <w:sz w:val="36"/>
          <w:szCs w:val="36"/>
        </w:rPr>
        <w:t>January 2022</w:t>
      </w:r>
    </w:p>
    <w:p w14:paraId="3BB7CD61" w14:textId="77777777" w:rsidR="003E2783" w:rsidRDefault="003E2783" w:rsidP="00D2539C">
      <w:pPr>
        <w:spacing w:after="0"/>
        <w:rPr>
          <w:rFonts w:ascii="Arial" w:hAnsi="Arial" w:cs="Arial"/>
          <w:b/>
          <w:color w:val="548DD4" w:themeColor="text2" w:themeTint="99"/>
          <w:sz w:val="28"/>
          <w:szCs w:val="28"/>
        </w:rPr>
      </w:pPr>
    </w:p>
    <w:p w14:paraId="23038C7A" w14:textId="1B1625E0" w:rsidR="00D2539C" w:rsidRPr="00216647" w:rsidRDefault="00641653" w:rsidP="00D2539C">
      <w:pPr>
        <w:spacing w:after="0"/>
        <w:rPr>
          <w:rFonts w:ascii="Arial" w:hAnsi="Arial" w:cs="Arial"/>
          <w:b/>
          <w:color w:val="548DD4" w:themeColor="text2" w:themeTint="99"/>
          <w:sz w:val="28"/>
          <w:szCs w:val="28"/>
        </w:rPr>
      </w:pPr>
      <w:r>
        <w:rPr>
          <w:rFonts w:ascii="Arial" w:hAnsi="Arial" w:cs="Arial"/>
          <w:b/>
          <w:color w:val="548DD4" w:themeColor="text2" w:themeTint="99"/>
          <w:sz w:val="28"/>
          <w:szCs w:val="28"/>
        </w:rPr>
        <w:t>(</w:t>
      </w:r>
      <w:r w:rsidR="00D2539C" w:rsidRPr="00216647">
        <w:rPr>
          <w:rFonts w:ascii="Arial" w:hAnsi="Arial" w:cs="Arial"/>
          <w:b/>
          <w:color w:val="548DD4" w:themeColor="text2" w:themeTint="99"/>
          <w:sz w:val="28"/>
          <w:szCs w:val="28"/>
        </w:rPr>
        <w:t>Carlford and Fynn Valley Ward</w:t>
      </w:r>
      <w:r>
        <w:rPr>
          <w:rFonts w:ascii="Arial" w:hAnsi="Arial" w:cs="Arial"/>
          <w:b/>
          <w:color w:val="548DD4" w:themeColor="text2" w:themeTint="99"/>
          <w:sz w:val="28"/>
          <w:szCs w:val="28"/>
        </w:rPr>
        <w:t>)</w:t>
      </w:r>
      <w:r w:rsidR="00D2539C" w:rsidRPr="00216647">
        <w:rPr>
          <w:rFonts w:ascii="Arial" w:hAnsi="Arial" w:cs="Arial"/>
          <w:b/>
          <w:color w:val="548DD4" w:themeColor="text2" w:themeTint="99"/>
          <w:sz w:val="28"/>
          <w:szCs w:val="28"/>
        </w:rPr>
        <w:t>.</w:t>
      </w:r>
    </w:p>
    <w:p w14:paraId="5A30DCF7" w14:textId="77777777" w:rsidR="00D2539C" w:rsidRPr="00216647" w:rsidRDefault="00D2539C" w:rsidP="00D2539C">
      <w:pPr>
        <w:spacing w:after="0"/>
        <w:rPr>
          <w:rFonts w:ascii="Arial" w:hAnsi="Arial" w:cs="Arial"/>
          <w:b/>
          <w:color w:val="548DD4" w:themeColor="text2" w:themeTint="99"/>
          <w:sz w:val="24"/>
          <w:szCs w:val="24"/>
        </w:rPr>
      </w:pPr>
    </w:p>
    <w:p w14:paraId="6BAE2280" w14:textId="7836842D" w:rsidR="00D2539C" w:rsidRPr="00D2539C" w:rsidRDefault="00D2539C" w:rsidP="00D2539C">
      <w:pPr>
        <w:spacing w:after="0"/>
        <w:rPr>
          <w:rFonts w:ascii="Arial" w:hAnsi="Arial" w:cs="Arial"/>
          <w:b/>
          <w:sz w:val="24"/>
          <w:szCs w:val="24"/>
        </w:rPr>
      </w:pPr>
      <w:r w:rsidRPr="00216647">
        <w:rPr>
          <w:rFonts w:ascii="Arial" w:hAnsi="Arial" w:cs="Arial"/>
          <w:b/>
          <w:color w:val="548DD4" w:themeColor="text2" w:themeTint="99"/>
          <w:sz w:val="24"/>
          <w:szCs w:val="24"/>
        </w:rPr>
        <w:t>Rushmere Village, Great Bealings, Little Bealings, Playford, Bredfield, Grundisburgh &amp; Culpho, Witnesham and Swilland, Westerfield,  Hasketon, Clopton, Charsfield,  Dallinghoo, Tuddenham, Boulge, Burgh, Debach, Otley</w:t>
      </w:r>
      <w:r w:rsidRPr="00D2539C">
        <w:rPr>
          <w:rFonts w:ascii="Arial" w:hAnsi="Arial" w:cs="Arial"/>
          <w:b/>
        </w:rPr>
        <w:t>.</w:t>
      </w:r>
    </w:p>
    <w:p w14:paraId="126E7094" w14:textId="51957872" w:rsidR="00D2539C" w:rsidRDefault="00D2539C" w:rsidP="00D2539C">
      <w:pPr>
        <w:spacing w:after="0"/>
        <w:rPr>
          <w:b/>
          <w:color w:val="0070C0"/>
          <w:sz w:val="28"/>
          <w:szCs w:val="28"/>
        </w:rPr>
      </w:pPr>
    </w:p>
    <w:p w14:paraId="62AD96B5" w14:textId="52F16AD9" w:rsidR="00D234A5" w:rsidRPr="00D234A5" w:rsidRDefault="00EF4298" w:rsidP="001E0502">
      <w:pPr>
        <w:rPr>
          <w:rStyle w:val="rfua0xdk"/>
          <w:rFonts w:ascii="inherit" w:hAnsi="inherit"/>
          <w:sz w:val="24"/>
          <w:szCs w:val="24"/>
        </w:rPr>
      </w:pPr>
      <w:r>
        <w:rPr>
          <w:rStyle w:val="rfua0xdk"/>
          <w:rFonts w:ascii="inherit" w:hAnsi="inherit"/>
          <w:b/>
          <w:bCs/>
          <w:sz w:val="28"/>
          <w:szCs w:val="28"/>
        </w:rPr>
        <w:t xml:space="preserve">Two </w:t>
      </w:r>
      <w:r w:rsidR="001E0502" w:rsidRPr="001E0502">
        <w:rPr>
          <w:rStyle w:val="rfua0xdk"/>
          <w:rFonts w:ascii="inherit" w:hAnsi="inherit"/>
          <w:b/>
          <w:bCs/>
          <w:sz w:val="28"/>
          <w:szCs w:val="28"/>
        </w:rPr>
        <w:t>Reminder</w:t>
      </w:r>
      <w:r w:rsidR="00D234A5">
        <w:rPr>
          <w:rStyle w:val="rfua0xdk"/>
          <w:rFonts w:ascii="inherit" w:hAnsi="inherit"/>
          <w:b/>
          <w:bCs/>
          <w:sz w:val="28"/>
          <w:szCs w:val="28"/>
        </w:rPr>
        <w:t xml:space="preserve">s </w:t>
      </w:r>
      <w:r w:rsidR="00D234A5" w:rsidRPr="00D234A5">
        <w:rPr>
          <w:rStyle w:val="rfua0xdk"/>
          <w:rFonts w:ascii="inherit" w:hAnsi="inherit"/>
          <w:sz w:val="24"/>
          <w:szCs w:val="24"/>
        </w:rPr>
        <w:t>(Just in case they have left you</w:t>
      </w:r>
      <w:r w:rsidR="00D234A5">
        <w:rPr>
          <w:rStyle w:val="rfua0xdk"/>
          <w:rFonts w:ascii="inherit" w:hAnsi="inherit"/>
          <w:sz w:val="24"/>
          <w:szCs w:val="24"/>
        </w:rPr>
        <w:t>r</w:t>
      </w:r>
      <w:r w:rsidR="00D234A5" w:rsidRPr="00D234A5">
        <w:rPr>
          <w:rStyle w:val="rfua0xdk"/>
          <w:rFonts w:ascii="inherit" w:hAnsi="inherit"/>
          <w:sz w:val="24"/>
          <w:szCs w:val="24"/>
        </w:rPr>
        <w:t xml:space="preserve"> memory bank over the Christmas Holidays)</w:t>
      </w:r>
    </w:p>
    <w:p w14:paraId="47569A83" w14:textId="66F2B51E" w:rsidR="001E0502" w:rsidRPr="00026399" w:rsidRDefault="001E0502" w:rsidP="001E0502">
      <w:pPr>
        <w:rPr>
          <w:rFonts w:ascii="inherit" w:hAnsi="inherit"/>
          <w:b/>
          <w:bCs/>
          <w:color w:val="31849B" w:themeColor="accent5" w:themeShade="BF"/>
          <w:sz w:val="28"/>
          <w:szCs w:val="28"/>
        </w:rPr>
      </w:pPr>
      <w:r w:rsidRPr="00026399">
        <w:rPr>
          <w:rStyle w:val="rfua0xdk"/>
          <w:rFonts w:ascii="Arial" w:hAnsi="Arial" w:cs="Arial"/>
          <w:b/>
          <w:bCs/>
          <w:color w:val="31849B" w:themeColor="accent5" w:themeShade="BF"/>
          <w:sz w:val="28"/>
          <w:szCs w:val="28"/>
        </w:rPr>
        <w:t>Quiet Lanes</w:t>
      </w:r>
      <w:r w:rsidRPr="00026399">
        <w:rPr>
          <w:rStyle w:val="rfua0xdk"/>
          <w:rFonts w:ascii="inherit" w:hAnsi="inherit"/>
          <w:b/>
          <w:bCs/>
          <w:color w:val="31849B" w:themeColor="accent5" w:themeShade="BF"/>
          <w:sz w:val="28"/>
          <w:szCs w:val="28"/>
        </w:rPr>
        <w:t> </w:t>
      </w:r>
      <w:r w:rsidRPr="00026399">
        <w:rPr>
          <w:rStyle w:val="jpp8pzdo"/>
          <w:rFonts w:ascii="inherit" w:hAnsi="inherit"/>
          <w:b/>
          <w:bCs/>
          <w:color w:val="31849B" w:themeColor="accent5" w:themeShade="BF"/>
          <w:sz w:val="28"/>
          <w:szCs w:val="28"/>
        </w:rPr>
        <w:t>  </w:t>
      </w:r>
    </w:p>
    <w:p w14:paraId="60726C74" w14:textId="77777777" w:rsidR="001E0502" w:rsidRPr="00D234A5" w:rsidRDefault="001E0502" w:rsidP="001E0502">
      <w:pPr>
        <w:rPr>
          <w:rFonts w:ascii="Arial" w:hAnsi="Arial" w:cs="Arial"/>
        </w:rPr>
      </w:pPr>
      <w:r w:rsidRPr="00D234A5">
        <w:rPr>
          <w:rFonts w:ascii="Arial" w:hAnsi="Arial" w:cs="Arial"/>
          <w:sz w:val="24"/>
          <w:szCs w:val="24"/>
        </w:rPr>
        <w:t>So what actually is a Quiet Lane? Well, it's a nationally recognised designation of single-track road (i.e. no line markings), which typically has less than 1,000 vehicles using it per day. Most importantly they are routes where visitors and locals can enjoy the natural surroundings and use them for activities such as cycling, horse-riding and walking</w:t>
      </w:r>
      <w:r w:rsidRPr="00D234A5">
        <w:rPr>
          <w:rFonts w:ascii="Arial" w:hAnsi="Arial" w:cs="Arial"/>
        </w:rPr>
        <w:t xml:space="preserve">. </w:t>
      </w:r>
    </w:p>
    <w:p w14:paraId="650A36DC" w14:textId="77777777" w:rsidR="00D234A5" w:rsidRPr="00026399" w:rsidRDefault="00D234A5" w:rsidP="00D234A5">
      <w:pPr>
        <w:pStyle w:val="Heading2"/>
        <w:spacing w:before="0" w:beforeAutospacing="0"/>
        <w:rPr>
          <w:rFonts w:ascii="Arial" w:hAnsi="Arial" w:cs="Arial"/>
          <w:color w:val="31849B" w:themeColor="accent5" w:themeShade="BF"/>
          <w:sz w:val="28"/>
          <w:szCs w:val="28"/>
        </w:rPr>
      </w:pPr>
      <w:r w:rsidRPr="00026399">
        <w:rPr>
          <w:rFonts w:ascii="Arial" w:hAnsi="Arial" w:cs="Arial"/>
          <w:color w:val="31849B" w:themeColor="accent5" w:themeShade="BF"/>
          <w:sz w:val="28"/>
          <w:szCs w:val="28"/>
        </w:rPr>
        <w:t>Additional help this winter – Household Support Fund</w:t>
      </w:r>
    </w:p>
    <w:p w14:paraId="53E78B7C" w14:textId="77777777" w:rsidR="00D234A5" w:rsidRPr="00D234A5" w:rsidRDefault="00D234A5" w:rsidP="00D234A5">
      <w:pPr>
        <w:pStyle w:val="NormalWeb"/>
        <w:spacing w:before="0" w:beforeAutospacing="0"/>
        <w:rPr>
          <w:rFonts w:ascii="Arial" w:hAnsi="Arial" w:cs="Arial"/>
          <w:color w:val="000000"/>
        </w:rPr>
      </w:pPr>
      <w:r w:rsidRPr="00D234A5">
        <w:rPr>
          <w:rFonts w:ascii="Arial" w:hAnsi="Arial" w:cs="Arial"/>
          <w:color w:val="000000"/>
        </w:rPr>
        <w:t>The government has recently made funding available to County Council’s and Unitary Authorities in England to support those most in need this winter during the final stages of economic recovery.</w:t>
      </w:r>
    </w:p>
    <w:p w14:paraId="74DEEDA9" w14:textId="77777777" w:rsidR="00D234A5" w:rsidRPr="00D234A5" w:rsidRDefault="00D234A5" w:rsidP="00D234A5">
      <w:pPr>
        <w:pStyle w:val="NormalWeb"/>
        <w:spacing w:before="0" w:beforeAutospacing="0"/>
        <w:rPr>
          <w:rFonts w:ascii="Arial" w:hAnsi="Arial" w:cs="Arial"/>
          <w:color w:val="000000"/>
        </w:rPr>
      </w:pPr>
      <w:r w:rsidRPr="00D234A5">
        <w:rPr>
          <w:rFonts w:ascii="Arial" w:hAnsi="Arial" w:cs="Arial"/>
          <w:color w:val="000000"/>
        </w:rPr>
        <w:t>Local authorities have discretion on exactly how this funding is used within the scope set out, however the expectation is that it should primarily be used to support households with the most need, by offering support to meet living costs or housing costs (in exceptional cases of genuine emergency).</w:t>
      </w:r>
    </w:p>
    <w:p w14:paraId="27504F87" w14:textId="77777777" w:rsidR="00D234A5" w:rsidRPr="00D234A5" w:rsidRDefault="00D234A5" w:rsidP="00D234A5">
      <w:pPr>
        <w:pStyle w:val="NormalWeb"/>
        <w:spacing w:before="0" w:beforeAutospacing="0"/>
        <w:rPr>
          <w:rFonts w:ascii="Arial" w:hAnsi="Arial" w:cs="Arial"/>
          <w:color w:val="000000"/>
        </w:rPr>
      </w:pPr>
      <w:r w:rsidRPr="00D234A5">
        <w:rPr>
          <w:rFonts w:ascii="Arial" w:hAnsi="Arial" w:cs="Arial"/>
          <w:color w:val="000000"/>
        </w:rPr>
        <w:t>In all instances where households are struggling with their housing costs, they should contact our </w:t>
      </w:r>
      <w:hyperlink r:id="rId5" w:history="1">
        <w:r w:rsidRPr="00D234A5">
          <w:rPr>
            <w:rStyle w:val="Hyperlink"/>
            <w:rFonts w:ascii="Arial" w:hAnsi="Arial" w:cs="Arial"/>
            <w:color w:val="0767B2"/>
          </w:rPr>
          <w:t>Housing Needs Team</w:t>
        </w:r>
      </w:hyperlink>
      <w:r w:rsidRPr="00D234A5">
        <w:rPr>
          <w:rFonts w:ascii="Arial" w:hAnsi="Arial" w:cs="Arial"/>
          <w:color w:val="000000"/>
        </w:rPr>
        <w:t> about their situation, so that we can identity the best option for financial and other support (if applicable).</w:t>
      </w:r>
    </w:p>
    <w:p w14:paraId="4F07AD82" w14:textId="77777777" w:rsidR="00D234A5" w:rsidRPr="00D234A5" w:rsidRDefault="00D234A5" w:rsidP="00D234A5">
      <w:pPr>
        <w:pStyle w:val="NormalWeb"/>
        <w:spacing w:before="0" w:beforeAutospacing="0"/>
        <w:rPr>
          <w:rFonts w:ascii="Arial" w:hAnsi="Arial" w:cs="Arial"/>
          <w:color w:val="000000"/>
        </w:rPr>
      </w:pPr>
      <w:r w:rsidRPr="00D234A5">
        <w:rPr>
          <w:rFonts w:ascii="Arial" w:hAnsi="Arial" w:cs="Arial"/>
          <w:color w:val="000000"/>
        </w:rPr>
        <w:t>For other financial advice, we will continue to refer customers to the </w:t>
      </w:r>
      <w:hyperlink r:id="rId6" w:tgtFrame="_blank" w:history="1">
        <w:r w:rsidRPr="00D234A5">
          <w:rPr>
            <w:rStyle w:val="Hyperlink"/>
            <w:rFonts w:ascii="Arial" w:hAnsi="Arial" w:cs="Arial"/>
            <w:color w:val="0767B2"/>
          </w:rPr>
          <w:t>Citizens Advice</w:t>
        </w:r>
      </w:hyperlink>
      <w:r w:rsidRPr="00D234A5">
        <w:rPr>
          <w:rFonts w:ascii="Arial" w:hAnsi="Arial" w:cs="Arial"/>
          <w:color w:val="000000"/>
        </w:rPr>
        <w:t> or in-house debt advisors, on a case to case basis.</w:t>
      </w:r>
    </w:p>
    <w:p w14:paraId="7498284B" w14:textId="77777777" w:rsidR="00D234A5" w:rsidRPr="00D234A5" w:rsidRDefault="00D234A5" w:rsidP="00D234A5">
      <w:pPr>
        <w:pStyle w:val="NormalWeb"/>
        <w:spacing w:before="0" w:beforeAutospacing="0"/>
        <w:rPr>
          <w:rFonts w:ascii="Arial" w:hAnsi="Arial" w:cs="Arial"/>
          <w:color w:val="000000"/>
        </w:rPr>
      </w:pPr>
      <w:r w:rsidRPr="00D234A5">
        <w:rPr>
          <w:rFonts w:ascii="Arial" w:hAnsi="Arial" w:cs="Arial"/>
          <w:color w:val="000000"/>
        </w:rPr>
        <w:t>To get in touch please contact East Suffolk Council’s main switchboard on 0333 016 2000 so that all relevant information can be sent to the team for assessment and an Officer will be in touch.</w:t>
      </w:r>
    </w:p>
    <w:p w14:paraId="6F5407F4" w14:textId="77777777" w:rsidR="00FF66AE" w:rsidRDefault="00FF66AE" w:rsidP="00D2539C">
      <w:pPr>
        <w:spacing w:after="0"/>
        <w:rPr>
          <w:rFonts w:ascii="Arial" w:hAnsi="Arial" w:cs="Arial"/>
          <w:bCs/>
          <w:sz w:val="24"/>
          <w:szCs w:val="24"/>
        </w:rPr>
      </w:pPr>
    </w:p>
    <w:p w14:paraId="0229056D" w14:textId="77777777" w:rsidR="00FF66AE" w:rsidRDefault="00FF66AE" w:rsidP="00D2539C">
      <w:pPr>
        <w:spacing w:after="0"/>
        <w:rPr>
          <w:rFonts w:ascii="Arial" w:hAnsi="Arial" w:cs="Arial"/>
          <w:bCs/>
          <w:sz w:val="24"/>
          <w:szCs w:val="24"/>
        </w:rPr>
      </w:pPr>
    </w:p>
    <w:p w14:paraId="7BB7E6FA" w14:textId="77777777" w:rsidR="00FF66AE" w:rsidRDefault="00FF66AE" w:rsidP="00D2539C">
      <w:pPr>
        <w:spacing w:after="0"/>
        <w:rPr>
          <w:rFonts w:ascii="Arial" w:hAnsi="Arial" w:cs="Arial"/>
          <w:bCs/>
          <w:sz w:val="24"/>
          <w:szCs w:val="24"/>
        </w:rPr>
      </w:pPr>
    </w:p>
    <w:p w14:paraId="7A392034" w14:textId="77777777" w:rsidR="00FF66AE" w:rsidRDefault="00FF66AE" w:rsidP="00D2539C">
      <w:pPr>
        <w:spacing w:after="0"/>
        <w:rPr>
          <w:rFonts w:ascii="Arial" w:hAnsi="Arial" w:cs="Arial"/>
          <w:bCs/>
          <w:sz w:val="24"/>
          <w:szCs w:val="24"/>
        </w:rPr>
      </w:pPr>
    </w:p>
    <w:p w14:paraId="08630A43" w14:textId="77777777" w:rsidR="00FF66AE" w:rsidRDefault="00FF66AE" w:rsidP="00D2539C">
      <w:pPr>
        <w:spacing w:after="0"/>
        <w:rPr>
          <w:rFonts w:ascii="Arial" w:hAnsi="Arial" w:cs="Arial"/>
          <w:bCs/>
          <w:sz w:val="24"/>
          <w:szCs w:val="24"/>
        </w:rPr>
      </w:pPr>
    </w:p>
    <w:p w14:paraId="0D15FFB0" w14:textId="7C955822" w:rsidR="003772CB" w:rsidRPr="00026399" w:rsidRDefault="003772CB" w:rsidP="00D2539C">
      <w:pPr>
        <w:spacing w:after="0"/>
        <w:rPr>
          <w:rFonts w:ascii="Arial" w:hAnsi="Arial" w:cs="Arial"/>
          <w:b/>
          <w:color w:val="31849B" w:themeColor="accent5" w:themeShade="BF"/>
          <w:sz w:val="28"/>
          <w:szCs w:val="28"/>
        </w:rPr>
      </w:pPr>
      <w:r w:rsidRPr="00026399">
        <w:rPr>
          <w:rFonts w:ascii="Arial" w:hAnsi="Arial" w:cs="Arial"/>
          <w:b/>
          <w:color w:val="31849B" w:themeColor="accent5" w:themeShade="BF"/>
          <w:sz w:val="28"/>
          <w:szCs w:val="28"/>
        </w:rPr>
        <w:lastRenderedPageBreak/>
        <w:t>East Suffolk Council</w:t>
      </w:r>
    </w:p>
    <w:p w14:paraId="36E17030" w14:textId="35C150FF" w:rsidR="003772CB" w:rsidRDefault="003772CB" w:rsidP="00D2539C">
      <w:pPr>
        <w:spacing w:after="0"/>
        <w:rPr>
          <w:rFonts w:ascii="Arial" w:hAnsi="Arial" w:cs="Arial"/>
          <w:bCs/>
          <w:sz w:val="24"/>
          <w:szCs w:val="24"/>
        </w:rPr>
      </w:pPr>
      <w:r>
        <w:rPr>
          <w:rFonts w:ascii="Arial" w:hAnsi="Arial" w:cs="Arial"/>
          <w:bCs/>
          <w:sz w:val="24"/>
          <w:szCs w:val="24"/>
        </w:rPr>
        <w:t>The majority of East Suffolk Council officers and staff are still working from home. Council Committees and Councillors attending Committees still have to attend in person for decisions that require a vote, to be legal.</w:t>
      </w:r>
      <w:r w:rsidR="00D9695F">
        <w:rPr>
          <w:rFonts w:ascii="Arial" w:hAnsi="Arial" w:cs="Arial"/>
          <w:bCs/>
          <w:sz w:val="24"/>
          <w:szCs w:val="24"/>
        </w:rPr>
        <w:t xml:space="preserve"> </w:t>
      </w:r>
      <w:r>
        <w:rPr>
          <w:rFonts w:ascii="Arial" w:hAnsi="Arial" w:cs="Arial"/>
          <w:bCs/>
          <w:sz w:val="24"/>
          <w:szCs w:val="24"/>
        </w:rPr>
        <w:t>Members of the public are encouraged to telephone or use e mail whenever possible</w:t>
      </w:r>
      <w:r w:rsidR="00D9695F">
        <w:rPr>
          <w:rFonts w:ascii="Arial" w:hAnsi="Arial" w:cs="Arial"/>
          <w:bCs/>
          <w:sz w:val="24"/>
          <w:szCs w:val="24"/>
        </w:rPr>
        <w:t xml:space="preserve"> when contacting departments.</w:t>
      </w:r>
    </w:p>
    <w:p w14:paraId="544D1622" w14:textId="2C570BD7" w:rsidR="004C7664" w:rsidRDefault="004C7664" w:rsidP="00D2539C">
      <w:pPr>
        <w:spacing w:after="0"/>
        <w:rPr>
          <w:rFonts w:ascii="Arial" w:hAnsi="Arial" w:cs="Arial"/>
          <w:bCs/>
          <w:sz w:val="24"/>
          <w:szCs w:val="24"/>
        </w:rPr>
      </w:pPr>
    </w:p>
    <w:p w14:paraId="09A2AA52" w14:textId="56F253E5" w:rsidR="004C7664" w:rsidRPr="004C7664" w:rsidRDefault="004C7664" w:rsidP="004C7664">
      <w:pPr>
        <w:pStyle w:val="xmsonormal"/>
        <w:spacing w:line="276" w:lineRule="auto"/>
        <w:rPr>
          <w:rFonts w:ascii="Arial" w:hAnsi="Arial" w:cs="Arial"/>
          <w:sz w:val="24"/>
          <w:szCs w:val="24"/>
        </w:rPr>
      </w:pPr>
      <w:r w:rsidRPr="00BE6E74">
        <w:rPr>
          <w:rStyle w:val="Strong"/>
          <w:rFonts w:ascii="Arial" w:hAnsi="Arial" w:cs="Arial"/>
          <w:color w:val="31849B" w:themeColor="accent5" w:themeShade="BF"/>
          <w:sz w:val="24"/>
          <w:szCs w:val="24"/>
        </w:rPr>
        <w:t>Covid Overview</w:t>
      </w:r>
      <w:r w:rsidRPr="004C7664">
        <w:rPr>
          <w:rFonts w:ascii="Arial" w:hAnsi="Arial" w:cs="Arial"/>
          <w:color w:val="000000"/>
          <w:sz w:val="24"/>
          <w:szCs w:val="24"/>
        </w:rPr>
        <w:br/>
        <w:t xml:space="preserve">  In the week up to 5 January there have been </w:t>
      </w:r>
      <w:r w:rsidRPr="004C7664">
        <w:rPr>
          <w:rStyle w:val="Strong"/>
          <w:rFonts w:ascii="Arial" w:hAnsi="Arial" w:cs="Arial"/>
          <w:color w:val="000000"/>
          <w:sz w:val="24"/>
          <w:szCs w:val="24"/>
        </w:rPr>
        <w:t>11,978</w:t>
      </w:r>
      <w:r w:rsidRPr="004C7664">
        <w:rPr>
          <w:rFonts w:ascii="Arial" w:hAnsi="Arial" w:cs="Arial"/>
          <w:color w:val="000000"/>
          <w:sz w:val="24"/>
          <w:szCs w:val="24"/>
        </w:rPr>
        <w:t> new cases of COVID-19 in Suffolk. </w:t>
      </w:r>
      <w:r w:rsidRPr="004C7664">
        <w:rPr>
          <w:rFonts w:ascii="Arial" w:hAnsi="Arial" w:cs="Arial"/>
          <w:color w:val="000000"/>
          <w:sz w:val="24"/>
          <w:szCs w:val="24"/>
        </w:rPr>
        <w:br/>
        <w:t xml:space="preserve">The rate of new weekly cases per one hundred thousand people in Suffolk has increased from the previous week and is now, at </w:t>
      </w:r>
      <w:r w:rsidRPr="004C7664">
        <w:rPr>
          <w:rStyle w:val="Strong"/>
          <w:rFonts w:ascii="Arial" w:hAnsi="Arial" w:cs="Arial"/>
          <w:color w:val="000000"/>
          <w:sz w:val="24"/>
          <w:szCs w:val="24"/>
        </w:rPr>
        <w:t>1,324.9</w:t>
      </w:r>
      <w:r w:rsidRPr="004C7664">
        <w:rPr>
          <w:rFonts w:ascii="Arial" w:hAnsi="Arial" w:cs="Arial"/>
          <w:color w:val="000000"/>
          <w:sz w:val="24"/>
          <w:szCs w:val="24"/>
        </w:rPr>
        <w:t xml:space="preserve"> cases per </w:t>
      </w:r>
      <w:r w:rsidRPr="004C7664">
        <w:rPr>
          <w:rStyle w:val="Strong"/>
          <w:rFonts w:ascii="Arial" w:hAnsi="Arial" w:cs="Arial"/>
          <w:color w:val="000000"/>
          <w:sz w:val="24"/>
          <w:szCs w:val="24"/>
        </w:rPr>
        <w:t>100,000</w:t>
      </w:r>
      <w:r w:rsidRPr="004C7664">
        <w:rPr>
          <w:rFonts w:ascii="Arial" w:hAnsi="Arial" w:cs="Arial"/>
          <w:color w:val="000000"/>
          <w:sz w:val="24"/>
          <w:szCs w:val="24"/>
        </w:rPr>
        <w:t xml:space="preserve"> people. This rate is lower than the rate for the East of England region </w:t>
      </w:r>
      <w:r w:rsidRPr="004C7664">
        <w:rPr>
          <w:rStyle w:val="Strong"/>
          <w:rFonts w:ascii="Arial" w:hAnsi="Arial" w:cs="Arial"/>
          <w:color w:val="000000"/>
          <w:sz w:val="24"/>
          <w:szCs w:val="24"/>
        </w:rPr>
        <w:t xml:space="preserve">(1,617.8 / 100,000) </w:t>
      </w:r>
      <w:r w:rsidRPr="004C7664">
        <w:rPr>
          <w:rFonts w:ascii="Arial" w:hAnsi="Arial" w:cs="Arial"/>
          <w:color w:val="000000"/>
          <w:sz w:val="24"/>
          <w:szCs w:val="24"/>
        </w:rPr>
        <w:t xml:space="preserve">and the rate for England as a whole </w:t>
      </w:r>
      <w:r w:rsidRPr="004C7664">
        <w:rPr>
          <w:rStyle w:val="Strong"/>
          <w:rFonts w:ascii="Arial" w:hAnsi="Arial" w:cs="Arial"/>
          <w:color w:val="000000"/>
          <w:sz w:val="24"/>
          <w:szCs w:val="24"/>
        </w:rPr>
        <w:t>(1,588.1 / 100,000)</w:t>
      </w:r>
      <w:r w:rsidRPr="004C7664">
        <w:rPr>
          <w:rFonts w:ascii="Arial" w:hAnsi="Arial" w:cs="Arial"/>
          <w:color w:val="000000"/>
          <w:sz w:val="24"/>
          <w:szCs w:val="24"/>
        </w:rPr>
        <w:t>.</w:t>
      </w:r>
      <w:r w:rsidRPr="004C7664">
        <w:rPr>
          <w:rFonts w:ascii="Arial" w:hAnsi="Arial" w:cs="Arial"/>
          <w:color w:val="000000"/>
          <w:sz w:val="24"/>
          <w:szCs w:val="24"/>
        </w:rPr>
        <w:br/>
        <w:t xml:space="preserve">In total, up to 24 December 2021, there have been </w:t>
      </w:r>
      <w:r w:rsidRPr="004C7664">
        <w:rPr>
          <w:rStyle w:val="Strong"/>
          <w:rFonts w:ascii="Arial" w:hAnsi="Arial" w:cs="Arial"/>
          <w:color w:val="000000"/>
          <w:sz w:val="24"/>
          <w:szCs w:val="24"/>
        </w:rPr>
        <w:t>1,747 deaths</w:t>
      </w:r>
      <w:r w:rsidRPr="004C7664">
        <w:rPr>
          <w:rFonts w:ascii="Arial" w:hAnsi="Arial" w:cs="Arial"/>
          <w:color w:val="000000"/>
          <w:sz w:val="24"/>
          <w:szCs w:val="24"/>
        </w:rPr>
        <w:t xml:space="preserve"> in Suffolk where COVID-19 was recorded on the death certificate. There have been</w:t>
      </w:r>
      <w:r w:rsidRPr="004C7664">
        <w:rPr>
          <w:rStyle w:val="Strong"/>
          <w:rFonts w:ascii="Arial" w:hAnsi="Arial" w:cs="Arial"/>
          <w:color w:val="000000"/>
          <w:sz w:val="24"/>
          <w:szCs w:val="24"/>
        </w:rPr>
        <w:t> 4 COVID-19 related deaths</w:t>
      </w:r>
      <w:r w:rsidRPr="004C7664">
        <w:rPr>
          <w:rFonts w:ascii="Arial" w:hAnsi="Arial" w:cs="Arial"/>
          <w:color w:val="000000"/>
          <w:sz w:val="24"/>
          <w:szCs w:val="24"/>
        </w:rPr>
        <w:t xml:space="preserve"> in this week of data.</w:t>
      </w:r>
      <w:r w:rsidRPr="004C7664">
        <w:rPr>
          <w:rFonts w:ascii="Arial" w:hAnsi="Arial" w:cs="Arial"/>
          <w:color w:val="000000"/>
          <w:sz w:val="24"/>
          <w:szCs w:val="24"/>
        </w:rPr>
        <w:br/>
        <w:t>The estimated ‘R’ value for the East of England is between 1.0 - 1.2. Any R value greater than 1 means the epidemic is increasing.</w:t>
      </w:r>
    </w:p>
    <w:p w14:paraId="3C559D1B" w14:textId="77777777" w:rsidR="00BE6E74" w:rsidRPr="00EC1FF0" w:rsidRDefault="00BE6E74" w:rsidP="00BE6E74">
      <w:pPr>
        <w:spacing w:after="0"/>
        <w:rPr>
          <w:b/>
          <w:bCs/>
          <w:color w:val="00708A"/>
          <w:sz w:val="28"/>
          <w:szCs w:val="28"/>
        </w:rPr>
      </w:pPr>
      <w:r>
        <w:rPr>
          <w:b/>
          <w:bCs/>
          <w:color w:val="00708A"/>
          <w:sz w:val="28"/>
          <w:szCs w:val="28"/>
        </w:rPr>
        <w:t>Beach hut village project to be delayed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5661"/>
      </w:tblGrid>
      <w:tr w:rsidR="00BE6E74" w:rsidRPr="00BE6E74" w14:paraId="2B861026" w14:textId="77777777" w:rsidTr="00977AE0">
        <w:tc>
          <w:tcPr>
            <w:tcW w:w="3566" w:type="dxa"/>
          </w:tcPr>
          <w:p w14:paraId="3B78F0BF" w14:textId="1CC92FEE" w:rsidR="00BE6E74" w:rsidRPr="00BE6E74" w:rsidRDefault="00BE6E74" w:rsidP="00977AE0">
            <w:pPr>
              <w:spacing w:line="276" w:lineRule="auto"/>
              <w:rPr>
                <w:rFonts w:ascii="Arial" w:hAnsi="Arial" w:cs="Arial"/>
                <w:bCs/>
                <w:sz w:val="24"/>
                <w:szCs w:val="24"/>
              </w:rPr>
            </w:pPr>
            <w:bookmarkStart w:id="0" w:name="_Hlk79497791"/>
            <w:r w:rsidRPr="00BE6E74">
              <w:rPr>
                <w:rFonts w:ascii="Arial" w:hAnsi="Arial" w:cs="Arial"/>
                <w:bCs/>
                <w:sz w:val="24"/>
                <w:szCs w:val="24"/>
              </w:rPr>
              <w:t>Having been granted planning permission in October 2021, the construction of a new beach hut village on Felixstowe’s South Seafront was originally intended to be</w:t>
            </w:r>
            <w:r w:rsidR="00026399">
              <w:rPr>
                <w:rFonts w:ascii="Arial" w:hAnsi="Arial" w:cs="Arial"/>
                <w:bCs/>
                <w:sz w:val="24"/>
                <w:szCs w:val="24"/>
              </w:rPr>
              <w:t>gin</w:t>
            </w:r>
            <w:r w:rsidRPr="00BE6E74">
              <w:rPr>
                <w:rFonts w:ascii="Arial" w:hAnsi="Arial" w:cs="Arial"/>
                <w:bCs/>
                <w:sz w:val="24"/>
                <w:szCs w:val="24"/>
              </w:rPr>
              <w:t xml:space="preserve"> during the ne</w:t>
            </w:r>
            <w:r w:rsidR="00026399">
              <w:rPr>
                <w:rFonts w:ascii="Arial" w:hAnsi="Arial" w:cs="Arial"/>
                <w:bCs/>
                <w:sz w:val="24"/>
                <w:szCs w:val="24"/>
              </w:rPr>
              <w:t>xt</w:t>
            </w:r>
            <w:r w:rsidRPr="00BE6E74">
              <w:rPr>
                <w:rFonts w:ascii="Arial" w:hAnsi="Arial" w:cs="Arial"/>
                <w:bCs/>
                <w:sz w:val="24"/>
                <w:szCs w:val="24"/>
              </w:rPr>
              <w:t xml:space="preserve"> few weeks. This would enable it to be ready ahead of the summer season.</w:t>
            </w:r>
          </w:p>
        </w:tc>
        <w:tc>
          <w:tcPr>
            <w:tcW w:w="5676" w:type="dxa"/>
            <w:vAlign w:val="center"/>
          </w:tcPr>
          <w:p w14:paraId="29B8A45B" w14:textId="77777777" w:rsidR="00BE6E74" w:rsidRPr="00BE6E74" w:rsidRDefault="00BE6E74" w:rsidP="00977AE0">
            <w:pPr>
              <w:spacing w:line="276" w:lineRule="auto"/>
              <w:jc w:val="center"/>
              <w:rPr>
                <w:rFonts w:ascii="Arial" w:hAnsi="Arial" w:cs="Arial"/>
                <w:bCs/>
                <w:sz w:val="24"/>
                <w:szCs w:val="24"/>
              </w:rPr>
            </w:pPr>
            <w:r w:rsidRPr="00BE6E74">
              <w:rPr>
                <w:rFonts w:ascii="Arial" w:hAnsi="Arial" w:cs="Arial"/>
                <w:bCs/>
                <w:noProof/>
                <w:sz w:val="24"/>
                <w:szCs w:val="24"/>
              </w:rPr>
              <w:drawing>
                <wp:inline distT="0" distB="0" distL="0" distR="0" wp14:anchorId="285AFDC5" wp14:editId="45C629AF">
                  <wp:extent cx="3249234" cy="19659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5549" cy="1975831"/>
                          </a:xfrm>
                          <a:prstGeom prst="rect">
                            <a:avLst/>
                          </a:prstGeom>
                          <a:noFill/>
                          <a:ln>
                            <a:noFill/>
                          </a:ln>
                        </pic:spPr>
                      </pic:pic>
                    </a:graphicData>
                  </a:graphic>
                </wp:inline>
              </w:drawing>
            </w:r>
          </w:p>
        </w:tc>
      </w:tr>
    </w:tbl>
    <w:bookmarkEnd w:id="0"/>
    <w:p w14:paraId="51265A85"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However, with further permissions required before construction could proceed, the project has been delayed by approximately three months. This means that it would not be ready in time for the summer season as hoped and, as a result, we have therefore decided that construction will now get under way in September 2022.</w:t>
      </w:r>
    </w:p>
    <w:p w14:paraId="01961E12"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This follows discussions with local businesses, residents and other stakeholders about the likely disruption that construction will cause and a determination not to impact on this year’s summer season and everything the South Seafront has to offer.</w:t>
      </w:r>
    </w:p>
    <w:p w14:paraId="770C3AC7" w14:textId="77777777" w:rsidR="00BE6E74" w:rsidRPr="00BE6E74" w:rsidRDefault="00BE6E74" w:rsidP="00BE6E74">
      <w:pPr>
        <w:spacing w:after="0"/>
        <w:rPr>
          <w:rFonts w:ascii="Arial" w:hAnsi="Arial" w:cs="Arial"/>
          <w:bCs/>
          <w:sz w:val="24"/>
          <w:szCs w:val="24"/>
        </w:rPr>
      </w:pPr>
    </w:p>
    <w:p w14:paraId="2B37E4DF" w14:textId="77777777" w:rsidR="00BE6E74" w:rsidRPr="00BE6E74" w:rsidRDefault="00BE6E74" w:rsidP="00BE6E74">
      <w:pPr>
        <w:spacing w:after="0"/>
        <w:rPr>
          <w:rFonts w:ascii="Arial" w:hAnsi="Arial" w:cs="Arial"/>
          <w:bCs/>
          <w:sz w:val="24"/>
          <w:szCs w:val="24"/>
        </w:rPr>
      </w:pPr>
      <w:r w:rsidRPr="00BE6E74">
        <w:rPr>
          <w:rFonts w:ascii="Arial" w:hAnsi="Arial" w:cs="Arial"/>
          <w:b/>
          <w:color w:val="00708A"/>
          <w:sz w:val="24"/>
          <w:szCs w:val="24"/>
        </w:rPr>
        <w:t>Survey of East Suffolk businesses</w:t>
      </w:r>
    </w:p>
    <w:p w14:paraId="27447521" w14:textId="6D407E32" w:rsidR="00BE6E74" w:rsidRPr="00BE6E74" w:rsidRDefault="00BE6E74" w:rsidP="00BE6E74">
      <w:pPr>
        <w:spacing w:after="0"/>
        <w:rPr>
          <w:rFonts w:ascii="Arial" w:hAnsi="Arial" w:cs="Arial"/>
          <w:bCs/>
          <w:sz w:val="24"/>
          <w:szCs w:val="24"/>
        </w:rPr>
      </w:pPr>
      <w:r w:rsidRPr="00BE6E74">
        <w:rPr>
          <w:rFonts w:ascii="Arial" w:hAnsi="Arial" w:cs="Arial"/>
          <w:bCs/>
          <w:sz w:val="24"/>
          <w:szCs w:val="24"/>
        </w:rPr>
        <w:t>We are currently looking at the vitality of our town centres and in order to help understand and improve town centres, we need views from local businesses.</w:t>
      </w:r>
    </w:p>
    <w:p w14:paraId="084E2E43" w14:textId="77777777" w:rsidR="00BE6E74" w:rsidRPr="00BE6E74" w:rsidRDefault="00BE6E74" w:rsidP="00BE6E74">
      <w:pPr>
        <w:spacing w:after="0"/>
        <w:rPr>
          <w:rFonts w:ascii="Arial" w:hAnsi="Arial" w:cs="Arial"/>
          <w:bCs/>
          <w:sz w:val="24"/>
          <w:szCs w:val="24"/>
        </w:rPr>
      </w:pPr>
    </w:p>
    <w:p w14:paraId="3A516774"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lastRenderedPageBreak/>
        <w:t>One important source of data is capturing the ‘business confidence’ and perceptions of traders in town centres across the district. By establishing the trading conditions of town centre businesses, we can focus on issues of concerns and how to improve them.</w:t>
      </w:r>
    </w:p>
    <w:p w14:paraId="5FFA9FEF" w14:textId="77777777" w:rsidR="00BE6E74" w:rsidRPr="00BE6E74" w:rsidRDefault="00BE6E74" w:rsidP="00BE6E74">
      <w:pPr>
        <w:spacing w:after="0"/>
        <w:rPr>
          <w:rFonts w:ascii="Arial" w:hAnsi="Arial" w:cs="Arial"/>
          <w:bCs/>
          <w:sz w:val="24"/>
          <w:szCs w:val="24"/>
        </w:rPr>
      </w:pPr>
    </w:p>
    <w:p w14:paraId="2CD68903"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 xml:space="preserve">All town centre businesses are encouraged to complete the short survey by Friday 28 January at </w:t>
      </w:r>
      <w:hyperlink r:id="rId8" w:history="1">
        <w:r w:rsidRPr="00BE6E74">
          <w:rPr>
            <w:rStyle w:val="Hyperlink"/>
            <w:rFonts w:ascii="Arial" w:hAnsi="Arial" w:cs="Arial"/>
            <w:bCs/>
            <w:sz w:val="24"/>
            <w:szCs w:val="24"/>
          </w:rPr>
          <w:t>https://destinationresearch.typeform.com/towncentres</w:t>
        </w:r>
      </w:hyperlink>
      <w:r w:rsidRPr="00BE6E74">
        <w:rPr>
          <w:rFonts w:ascii="Arial" w:hAnsi="Arial" w:cs="Arial"/>
          <w:bCs/>
          <w:sz w:val="24"/>
          <w:szCs w:val="24"/>
        </w:rPr>
        <w:t xml:space="preserve"> </w:t>
      </w:r>
    </w:p>
    <w:p w14:paraId="3D53153A" w14:textId="77777777" w:rsidR="00BE6E74" w:rsidRPr="00BE6E74" w:rsidRDefault="00BE6E74" w:rsidP="00BE6E74">
      <w:pPr>
        <w:spacing w:after="0"/>
        <w:rPr>
          <w:rFonts w:ascii="Arial" w:hAnsi="Arial" w:cs="Arial"/>
          <w:bCs/>
          <w:sz w:val="24"/>
          <w:szCs w:val="24"/>
        </w:rPr>
      </w:pPr>
    </w:p>
    <w:p w14:paraId="37622371" w14:textId="77777777" w:rsidR="00BE6E74" w:rsidRPr="00BE6E74" w:rsidRDefault="00BE6E74" w:rsidP="00BE6E74">
      <w:pPr>
        <w:spacing w:after="0"/>
        <w:rPr>
          <w:rFonts w:ascii="Arial" w:hAnsi="Arial" w:cs="Arial"/>
          <w:b/>
          <w:color w:val="00708A"/>
          <w:sz w:val="24"/>
          <w:szCs w:val="24"/>
        </w:rPr>
      </w:pPr>
      <w:bookmarkStart w:id="1" w:name="_Hlk86759278"/>
      <w:r w:rsidRPr="00BE6E74">
        <w:rPr>
          <w:rFonts w:ascii="Arial" w:hAnsi="Arial" w:cs="Arial"/>
          <w:b/>
          <w:color w:val="00708A"/>
          <w:sz w:val="24"/>
          <w:szCs w:val="24"/>
        </w:rPr>
        <w:t xml:space="preserve">Supporting customers to access council services </w:t>
      </w:r>
    </w:p>
    <w:bookmarkEnd w:id="1"/>
    <w:p w14:paraId="4AF689EE"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To ensure residents can continue to access our services in the way that suits them best, our Marina Centre in Lowestoft is open (Tuesdays and Thursdays 10am – 4pm), along with our desks at Woodbridge and Saxmundham Libraries (Wednesdays 10am – 4pm) and at Felixstowe and Leiston Libraries (Fridays 10am – 4pm) – all by appointment only.</w:t>
      </w:r>
    </w:p>
    <w:p w14:paraId="6F164E2B" w14:textId="77777777" w:rsidR="00BE6E74" w:rsidRPr="00BE6E74" w:rsidRDefault="00BE6E74" w:rsidP="00BE6E74">
      <w:pPr>
        <w:spacing w:after="0"/>
        <w:rPr>
          <w:rFonts w:ascii="Arial" w:hAnsi="Arial" w:cs="Arial"/>
          <w:bCs/>
          <w:sz w:val="24"/>
          <w:szCs w:val="24"/>
        </w:rPr>
      </w:pPr>
    </w:p>
    <w:p w14:paraId="45C1B83D"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 xml:space="preserve">The majority of our services are available at </w:t>
      </w:r>
      <w:hyperlink r:id="rId9" w:history="1">
        <w:r w:rsidRPr="00BE6E74">
          <w:rPr>
            <w:rStyle w:val="Hyperlink"/>
            <w:rFonts w:ascii="Arial" w:hAnsi="Arial" w:cs="Arial"/>
            <w:bCs/>
            <w:sz w:val="24"/>
            <w:szCs w:val="24"/>
          </w:rPr>
          <w:t>www.eastsuffolk.gov.uk</w:t>
        </w:r>
      </w:hyperlink>
      <w:r w:rsidRPr="00BE6E74">
        <w:rPr>
          <w:rFonts w:ascii="Arial" w:hAnsi="Arial" w:cs="Arial"/>
          <w:bCs/>
          <w:sz w:val="24"/>
          <w:szCs w:val="24"/>
        </w:rPr>
        <w:t xml:space="preserve"> and we encourage residents to continue to use these online services wherever possible.</w:t>
      </w:r>
    </w:p>
    <w:p w14:paraId="33C5D64D" w14:textId="77777777" w:rsidR="00BE6E74" w:rsidRPr="00BE6E74" w:rsidRDefault="00BE6E74" w:rsidP="00BE6E74">
      <w:pPr>
        <w:spacing w:after="0"/>
        <w:rPr>
          <w:rFonts w:ascii="Arial" w:hAnsi="Arial" w:cs="Arial"/>
          <w:bCs/>
          <w:sz w:val="24"/>
          <w:szCs w:val="24"/>
        </w:rPr>
      </w:pPr>
    </w:p>
    <w:p w14:paraId="47BB0F28"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However, anyone with difficulties using these services or who are unable to resolve an issue online, can email or call our Customer Services Team. If still unable to resolve the issue, an appointment can be made for one of our Customer Services locations in person by calling 0333 016 2000.</w:t>
      </w:r>
    </w:p>
    <w:p w14:paraId="6E413A6F" w14:textId="77777777" w:rsidR="00BE6E74" w:rsidRPr="00BE6E74" w:rsidRDefault="00BE6E74" w:rsidP="00BE6E74">
      <w:pPr>
        <w:spacing w:after="0"/>
        <w:rPr>
          <w:rFonts w:ascii="Arial" w:hAnsi="Arial" w:cs="Arial"/>
          <w:bCs/>
          <w:sz w:val="24"/>
          <w:szCs w:val="24"/>
        </w:rPr>
      </w:pPr>
    </w:p>
    <w:p w14:paraId="576BAA69"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Residents can also learn how to access our online services and report issues directly, using our new ‘digital receptions’ which are available at the Marina Centre and libraries. Residents should book an appointment and our fully trained Customer Services staff will be available as ‘digital champions’ to help them get online.</w:t>
      </w:r>
    </w:p>
    <w:p w14:paraId="5875622C" w14:textId="77777777" w:rsidR="00BE6E74" w:rsidRPr="00BE6E74" w:rsidRDefault="00BE6E74" w:rsidP="00BE6E74">
      <w:pPr>
        <w:spacing w:after="0"/>
        <w:rPr>
          <w:rFonts w:ascii="Arial" w:eastAsia="Times New Roman" w:hAnsi="Arial" w:cs="Arial"/>
          <w:color w:val="000000"/>
          <w:sz w:val="24"/>
          <w:szCs w:val="24"/>
          <w:lang w:eastAsia="en-GB"/>
        </w:rPr>
      </w:pPr>
    </w:p>
    <w:p w14:paraId="1365B200" w14:textId="5E3641F8" w:rsidR="00BE6E74" w:rsidRPr="00BE6E74" w:rsidRDefault="00BE6E74" w:rsidP="00BE6E74">
      <w:pPr>
        <w:spacing w:after="0"/>
        <w:rPr>
          <w:rFonts w:ascii="Arial" w:hAnsi="Arial" w:cs="Arial"/>
          <w:bCs/>
          <w:sz w:val="24"/>
          <w:szCs w:val="24"/>
        </w:rPr>
      </w:pPr>
      <w:bookmarkStart w:id="2" w:name="_Hlk73452445"/>
      <w:r w:rsidRPr="00BE6E74">
        <w:rPr>
          <w:rFonts w:ascii="Arial" w:hAnsi="Arial" w:cs="Arial"/>
          <w:bCs/>
          <w:sz w:val="24"/>
          <w:szCs w:val="24"/>
        </w:rPr>
        <w:t xml:space="preserve"> </w:t>
      </w:r>
    </w:p>
    <w:p w14:paraId="3F6A5C5A" w14:textId="77777777" w:rsidR="00BE6E74" w:rsidRPr="00BE6E74" w:rsidRDefault="00BE6E74" w:rsidP="00BE6E74">
      <w:pPr>
        <w:spacing w:after="0"/>
        <w:rPr>
          <w:rFonts w:ascii="Arial" w:hAnsi="Arial" w:cs="Arial"/>
          <w:b/>
          <w:bCs/>
          <w:color w:val="00708A"/>
          <w:sz w:val="24"/>
          <w:szCs w:val="24"/>
        </w:rPr>
      </w:pPr>
      <w:bookmarkStart w:id="3" w:name="_Hlk83815373"/>
    </w:p>
    <w:p w14:paraId="6E65C4EE" w14:textId="77777777" w:rsidR="00BE6E74" w:rsidRPr="00BE6E74" w:rsidRDefault="00BE6E74" w:rsidP="00BE6E74">
      <w:pPr>
        <w:spacing w:after="0"/>
        <w:rPr>
          <w:rFonts w:ascii="Arial" w:hAnsi="Arial" w:cs="Arial"/>
          <w:bCs/>
          <w:sz w:val="24"/>
          <w:szCs w:val="24"/>
        </w:rPr>
      </w:pPr>
      <w:r w:rsidRPr="00BE6E74">
        <w:rPr>
          <w:rFonts w:ascii="Arial" w:hAnsi="Arial" w:cs="Arial"/>
          <w:b/>
          <w:bCs/>
          <w:color w:val="00708A"/>
          <w:sz w:val="24"/>
          <w:szCs w:val="24"/>
        </w:rPr>
        <w:t>Southwold residents to vote on Neighbourhood Plan</w:t>
      </w:r>
    </w:p>
    <w:p w14:paraId="5140CF4D" w14:textId="77777777" w:rsidR="00BE6E74" w:rsidRPr="00BE6E74" w:rsidRDefault="00BE6E74" w:rsidP="00BE6E74">
      <w:pPr>
        <w:spacing w:after="0"/>
        <w:rPr>
          <w:rFonts w:ascii="Arial" w:hAnsi="Arial" w:cs="Arial"/>
          <w:bCs/>
          <w:sz w:val="24"/>
          <w:szCs w:val="24"/>
        </w:rPr>
      </w:pPr>
      <w:bookmarkStart w:id="4" w:name="_Hlk73453318"/>
      <w:bookmarkEnd w:id="2"/>
      <w:bookmarkEnd w:id="3"/>
      <w:r w:rsidRPr="00BE6E74">
        <w:rPr>
          <w:rFonts w:ascii="Arial" w:hAnsi="Arial" w:cs="Arial"/>
          <w:bCs/>
          <w:sz w:val="24"/>
          <w:szCs w:val="24"/>
        </w:rPr>
        <w:t>Residents in Southwold will be asked whether a Neighbourhood Plan for the town should be used by the Council for future planning applications.</w:t>
      </w:r>
    </w:p>
    <w:p w14:paraId="3E5DAC17" w14:textId="77777777" w:rsidR="00BE6E74" w:rsidRPr="00BE6E74" w:rsidRDefault="00BE6E74" w:rsidP="00BE6E74">
      <w:pPr>
        <w:spacing w:after="0"/>
        <w:rPr>
          <w:rFonts w:ascii="Arial" w:hAnsi="Arial" w:cs="Arial"/>
          <w:bCs/>
          <w:sz w:val="24"/>
          <w:szCs w:val="24"/>
        </w:rPr>
      </w:pPr>
    </w:p>
    <w:p w14:paraId="2A9FD682"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The Southwold Neighbourhood Plan was developed by Southwold Town Council following extensive consultation with the local community and sets out its vision for development to 2036.</w:t>
      </w:r>
    </w:p>
    <w:p w14:paraId="50F4FF22" w14:textId="77777777" w:rsidR="00BE6E74" w:rsidRPr="00BE6E74" w:rsidRDefault="00BE6E74" w:rsidP="00BE6E74">
      <w:pPr>
        <w:spacing w:after="0"/>
        <w:rPr>
          <w:rFonts w:ascii="Arial" w:hAnsi="Arial" w:cs="Arial"/>
          <w:bCs/>
          <w:sz w:val="24"/>
          <w:szCs w:val="24"/>
        </w:rPr>
      </w:pPr>
    </w:p>
    <w:p w14:paraId="61ECA73F"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Following a six-week public consultation last year, an independent examination has now been completed which found the plan meets all legal requirements, subject to some amendments.</w:t>
      </w:r>
    </w:p>
    <w:p w14:paraId="4ED90B4E" w14:textId="77777777" w:rsidR="00BE6E74" w:rsidRPr="00BE6E74" w:rsidRDefault="00BE6E74" w:rsidP="00BE6E74">
      <w:pPr>
        <w:spacing w:after="0"/>
        <w:rPr>
          <w:rFonts w:ascii="Arial" w:hAnsi="Arial" w:cs="Arial"/>
          <w:bCs/>
          <w:sz w:val="24"/>
          <w:szCs w:val="24"/>
        </w:rPr>
      </w:pPr>
    </w:p>
    <w:p w14:paraId="77938CFE"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 xml:space="preserve">As a result, we have concluded that the Plan should proceed to a referendum incorporating the recommended amendments suggested by the examiner. The referendum will take place on Thursday 3 February and will ask residents to vote on </w:t>
      </w:r>
      <w:r w:rsidRPr="00BE6E74">
        <w:rPr>
          <w:rFonts w:ascii="Arial" w:hAnsi="Arial" w:cs="Arial"/>
          <w:bCs/>
          <w:sz w:val="24"/>
          <w:szCs w:val="24"/>
        </w:rPr>
        <w:lastRenderedPageBreak/>
        <w:t>whether we should use the Neighbourhood Plan for Southwold to help determine planning applications in the neighbourhood area.</w:t>
      </w:r>
    </w:p>
    <w:p w14:paraId="7294EE6C" w14:textId="77777777" w:rsidR="00BE6E74" w:rsidRPr="00BE6E74" w:rsidRDefault="00BE6E74" w:rsidP="00BE6E74">
      <w:pPr>
        <w:spacing w:after="0"/>
        <w:rPr>
          <w:rFonts w:ascii="Arial" w:hAnsi="Arial" w:cs="Arial"/>
          <w:bCs/>
          <w:sz w:val="24"/>
          <w:szCs w:val="24"/>
        </w:rPr>
      </w:pPr>
    </w:p>
    <w:p w14:paraId="568B92B4"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Details about the referendum and how to vote will be published soon.</w:t>
      </w:r>
    </w:p>
    <w:p w14:paraId="4387EBC4" w14:textId="77777777" w:rsidR="00BE6E74" w:rsidRPr="00BE6E74" w:rsidRDefault="00BE6E74" w:rsidP="00BE6E74">
      <w:pPr>
        <w:spacing w:after="0"/>
        <w:rPr>
          <w:rFonts w:ascii="Arial" w:hAnsi="Arial" w:cs="Arial"/>
          <w:bCs/>
          <w:sz w:val="24"/>
          <w:szCs w:val="24"/>
        </w:rPr>
      </w:pPr>
    </w:p>
    <w:p w14:paraId="506C9904"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 xml:space="preserve">For more details about the Southwold Neighbourhood Plan, including the examiner’s report and our statement, go to </w:t>
      </w:r>
      <w:hyperlink r:id="rId10" w:history="1">
        <w:r w:rsidRPr="00BE6E74">
          <w:rPr>
            <w:rStyle w:val="Hyperlink"/>
            <w:rFonts w:ascii="Arial" w:hAnsi="Arial" w:cs="Arial"/>
            <w:bCs/>
            <w:sz w:val="24"/>
            <w:szCs w:val="24"/>
          </w:rPr>
          <w:t>www.eastsuffolk.gov.uk/planning/neighbourhood-planning/neighbourhood-plans-in-the-area/southwold-neighbourhood-area/</w:t>
        </w:r>
      </w:hyperlink>
      <w:r w:rsidRPr="00BE6E74">
        <w:rPr>
          <w:rFonts w:ascii="Arial" w:hAnsi="Arial" w:cs="Arial"/>
          <w:bCs/>
          <w:sz w:val="24"/>
          <w:szCs w:val="24"/>
        </w:rPr>
        <w:t xml:space="preserve"> </w:t>
      </w:r>
    </w:p>
    <w:p w14:paraId="71370DFC" w14:textId="77777777" w:rsidR="00BE6E74" w:rsidRPr="00BE6E74" w:rsidRDefault="00BE6E74" w:rsidP="00BE6E74">
      <w:pPr>
        <w:spacing w:after="0"/>
        <w:rPr>
          <w:rFonts w:ascii="Arial" w:hAnsi="Arial" w:cs="Arial"/>
          <w:bCs/>
          <w:sz w:val="24"/>
          <w:szCs w:val="24"/>
        </w:rPr>
      </w:pPr>
    </w:p>
    <w:p w14:paraId="68206D16" w14:textId="77777777" w:rsidR="00BE6E74" w:rsidRPr="00BE6E74" w:rsidRDefault="00BE6E74" w:rsidP="00BE6E74">
      <w:pPr>
        <w:spacing w:after="0"/>
        <w:rPr>
          <w:rFonts w:ascii="Arial" w:hAnsi="Arial" w:cs="Arial"/>
          <w:b/>
          <w:color w:val="00708A"/>
          <w:sz w:val="24"/>
          <w:szCs w:val="24"/>
        </w:rPr>
      </w:pPr>
      <w:r w:rsidRPr="00BE6E74">
        <w:rPr>
          <w:rFonts w:ascii="Arial" w:hAnsi="Arial" w:cs="Arial"/>
          <w:b/>
          <w:color w:val="00708A"/>
          <w:sz w:val="24"/>
          <w:szCs w:val="24"/>
        </w:rPr>
        <w:t>Surveys and consultations</w:t>
      </w:r>
    </w:p>
    <w:bookmarkEnd w:id="4"/>
    <w:p w14:paraId="3F05DE9A"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t>We are currently running one consultation and, as always we want to encourage participation as feedback from people in East Suffolk is invaluable and helps us ensure we’re making the right decisions for our communities. </w:t>
      </w:r>
    </w:p>
    <w:p w14:paraId="5F398C37" w14:textId="77777777" w:rsidR="00BE6E74" w:rsidRPr="00BE6E74" w:rsidRDefault="00BE6E74" w:rsidP="00BE6E74">
      <w:pPr>
        <w:spacing w:after="0"/>
        <w:rPr>
          <w:rFonts w:ascii="Arial" w:hAnsi="Arial" w:cs="Arial"/>
          <w:bCs/>
          <w:sz w:val="24"/>
          <w:szCs w:val="24"/>
        </w:rPr>
      </w:pPr>
    </w:p>
    <w:p w14:paraId="3DC504C1" w14:textId="77777777" w:rsidR="00BE6E74" w:rsidRPr="00BE6E74" w:rsidRDefault="00BE6E74" w:rsidP="00BE6E74">
      <w:pPr>
        <w:numPr>
          <w:ilvl w:val="0"/>
          <w:numId w:val="2"/>
        </w:numPr>
        <w:spacing w:after="0"/>
        <w:rPr>
          <w:rFonts w:ascii="Arial" w:hAnsi="Arial" w:cs="Arial"/>
          <w:bCs/>
          <w:sz w:val="24"/>
          <w:szCs w:val="24"/>
        </w:rPr>
      </w:pPr>
      <w:r w:rsidRPr="00BE6E74">
        <w:rPr>
          <w:rFonts w:ascii="Arial" w:hAnsi="Arial" w:cs="Arial"/>
          <w:b/>
          <w:bCs/>
          <w:sz w:val="24"/>
          <w:szCs w:val="24"/>
        </w:rPr>
        <w:t>The draft East Suffolk Cycling and Walking Strategy</w:t>
      </w:r>
    </w:p>
    <w:p w14:paraId="4A5433BC" w14:textId="77777777" w:rsidR="00BE6E74" w:rsidRPr="00BE6E74" w:rsidRDefault="00BE6E74" w:rsidP="00BE6E74">
      <w:pPr>
        <w:spacing w:after="0"/>
        <w:ind w:left="720"/>
        <w:rPr>
          <w:rFonts w:ascii="Arial" w:hAnsi="Arial" w:cs="Arial"/>
          <w:bCs/>
          <w:sz w:val="24"/>
          <w:szCs w:val="24"/>
        </w:rPr>
      </w:pPr>
      <w:r w:rsidRPr="00BE6E74">
        <w:rPr>
          <w:rFonts w:ascii="Arial" w:hAnsi="Arial" w:cs="Arial"/>
          <w:bCs/>
          <w:sz w:val="24"/>
          <w:szCs w:val="24"/>
        </w:rPr>
        <w:t xml:space="preserve">Consultation on draft document which provides a district-wide shortlist of cycling and walking infrastructure opportunities. The strategy aims to encourage greater use of sustainable forms of transport, reduce contributions to climate change, support the growth of the tourism industry, and to improve the health and wellbeing of residents by ensuring more trips to work, school, leisure, day-to-day errands, or public transport hubs, such as train stations or park and ride sites, are accessible by bike or on foot. Once adopted, this strategy will replace the Waveney Cycle Strategy (2016) and will cover the whole of the district. People can have their say on the consultation until 10 January at </w:t>
      </w:r>
      <w:hyperlink r:id="rId11" w:history="1">
        <w:r w:rsidRPr="00BE6E74">
          <w:rPr>
            <w:rStyle w:val="Hyperlink"/>
            <w:rFonts w:ascii="Arial" w:hAnsi="Arial" w:cs="Arial"/>
            <w:bCs/>
            <w:sz w:val="24"/>
            <w:szCs w:val="24"/>
          </w:rPr>
          <w:t>https://storymaps.arcgis.com/stories/cbc57e4a9cc24eeea7d174fb34b1bf0e</w:t>
        </w:r>
      </w:hyperlink>
      <w:r w:rsidRPr="00BE6E74">
        <w:rPr>
          <w:rFonts w:ascii="Arial" w:hAnsi="Arial" w:cs="Arial"/>
          <w:bCs/>
          <w:sz w:val="24"/>
          <w:szCs w:val="24"/>
        </w:rPr>
        <w:t xml:space="preserve"> </w:t>
      </w:r>
    </w:p>
    <w:p w14:paraId="1B51820D" w14:textId="77777777" w:rsidR="00BE6E74" w:rsidRPr="00BE6E74" w:rsidRDefault="00BE6E74" w:rsidP="00BE6E74">
      <w:pPr>
        <w:spacing w:after="0"/>
        <w:rPr>
          <w:rFonts w:ascii="Arial" w:hAnsi="Arial" w:cs="Arial"/>
          <w:bCs/>
          <w:sz w:val="24"/>
          <w:szCs w:val="24"/>
        </w:rPr>
      </w:pPr>
    </w:p>
    <w:p w14:paraId="28A629CE" w14:textId="77777777" w:rsidR="00BE6E74" w:rsidRPr="00BE6E74" w:rsidRDefault="00BE6E74" w:rsidP="00BE6E74">
      <w:pPr>
        <w:spacing w:after="0"/>
        <w:rPr>
          <w:rFonts w:ascii="Arial" w:hAnsi="Arial" w:cs="Arial"/>
          <w:bCs/>
          <w:sz w:val="24"/>
          <w:szCs w:val="24"/>
        </w:rPr>
      </w:pPr>
    </w:p>
    <w:p w14:paraId="056BB6B2" w14:textId="77777777" w:rsidR="00BE6E74" w:rsidRPr="00BE6E74" w:rsidRDefault="00BE6E74" w:rsidP="00BE6E74">
      <w:pPr>
        <w:spacing w:after="0"/>
        <w:rPr>
          <w:rFonts w:ascii="Arial" w:hAnsi="Arial" w:cs="Arial"/>
          <w:bCs/>
          <w:sz w:val="24"/>
          <w:szCs w:val="24"/>
        </w:rPr>
      </w:pPr>
      <w:r w:rsidRPr="00BE6E74">
        <w:rPr>
          <w:rFonts w:ascii="Arial" w:hAnsi="Arial" w:cs="Arial"/>
          <w:bCs/>
          <w:sz w:val="24"/>
          <w:szCs w:val="24"/>
        </w:rPr>
        <w:br/>
      </w:r>
      <w:r w:rsidRPr="00BE6E74">
        <w:rPr>
          <w:rFonts w:ascii="Arial" w:hAnsi="Arial" w:cs="Arial"/>
          <w:b/>
          <w:color w:val="00708A"/>
          <w:sz w:val="24"/>
          <w:szCs w:val="24"/>
        </w:rPr>
        <w:t>Social media</w:t>
      </w:r>
    </w:p>
    <w:p w14:paraId="104C7620" w14:textId="628DA008" w:rsidR="00BE6E74" w:rsidRDefault="00BE6E74" w:rsidP="00BE6E74">
      <w:pPr>
        <w:spacing w:after="0"/>
        <w:rPr>
          <w:rFonts w:ascii="Arial" w:hAnsi="Arial" w:cs="Arial"/>
          <w:bCs/>
          <w:sz w:val="24"/>
          <w:szCs w:val="24"/>
        </w:rPr>
      </w:pPr>
      <w:r w:rsidRPr="00BE6E74">
        <w:rPr>
          <w:rFonts w:ascii="Arial" w:hAnsi="Arial" w:cs="Arial"/>
          <w:bCs/>
          <w:sz w:val="24"/>
          <w:szCs w:val="24"/>
        </w:rPr>
        <w:t xml:space="preserve">We keep our communities up to date in a variety of ways and social media has an important role to play. Please follow us and share our posts with your audiences! </w:t>
      </w:r>
      <w:r w:rsidRPr="00BE6E74">
        <w:rPr>
          <w:rFonts w:ascii="Arial" w:hAnsi="Arial" w:cs="Arial"/>
          <w:bCs/>
          <w:sz w:val="24"/>
          <w:szCs w:val="24"/>
        </w:rPr>
        <w:br/>
        <w:t xml:space="preserve">Facebook: </w:t>
      </w:r>
      <w:hyperlink r:id="rId12" w:history="1">
        <w:r w:rsidRPr="00BE6E74">
          <w:rPr>
            <w:rStyle w:val="Hyperlink"/>
            <w:rFonts w:ascii="Arial" w:hAnsi="Arial" w:cs="Arial"/>
            <w:bCs/>
            <w:sz w:val="24"/>
            <w:szCs w:val="24"/>
          </w:rPr>
          <w:t>www.facebook.com/eastsuffolkcouncil</w:t>
        </w:r>
      </w:hyperlink>
      <w:r w:rsidRPr="00BE6E74">
        <w:rPr>
          <w:rFonts w:ascii="Arial" w:hAnsi="Arial" w:cs="Arial"/>
          <w:bCs/>
          <w:sz w:val="24"/>
          <w:szCs w:val="24"/>
        </w:rPr>
        <w:t xml:space="preserve"> </w:t>
      </w:r>
      <w:r w:rsidRPr="00BE6E74">
        <w:rPr>
          <w:rFonts w:ascii="Arial" w:hAnsi="Arial" w:cs="Arial"/>
          <w:bCs/>
          <w:sz w:val="24"/>
          <w:szCs w:val="24"/>
        </w:rPr>
        <w:br/>
        <w:t xml:space="preserve">Twitter: </w:t>
      </w:r>
      <w:hyperlink r:id="rId13" w:history="1">
        <w:r w:rsidRPr="00BE6E74">
          <w:rPr>
            <w:rStyle w:val="Hyperlink"/>
            <w:rFonts w:ascii="Arial" w:hAnsi="Arial" w:cs="Arial"/>
            <w:bCs/>
            <w:sz w:val="24"/>
            <w:szCs w:val="24"/>
          </w:rPr>
          <w:t>https://twitter.com/EastSuffolk</w:t>
        </w:r>
      </w:hyperlink>
      <w:r w:rsidRPr="00BE6E74">
        <w:rPr>
          <w:rFonts w:ascii="Arial" w:hAnsi="Arial" w:cs="Arial"/>
          <w:bCs/>
          <w:sz w:val="24"/>
          <w:szCs w:val="24"/>
        </w:rPr>
        <w:t xml:space="preserve"> </w:t>
      </w:r>
    </w:p>
    <w:p w14:paraId="6E41440C" w14:textId="3F8DA243" w:rsidR="00026399" w:rsidRDefault="00026399" w:rsidP="00BE6E74">
      <w:pPr>
        <w:spacing w:after="0"/>
        <w:rPr>
          <w:rFonts w:ascii="Arial" w:hAnsi="Arial" w:cs="Arial"/>
          <w:bCs/>
          <w:sz w:val="24"/>
          <w:szCs w:val="24"/>
        </w:rPr>
      </w:pPr>
    </w:p>
    <w:p w14:paraId="3796BD48" w14:textId="4EEEA1C0" w:rsidR="00026399" w:rsidRPr="00026399" w:rsidRDefault="00026399" w:rsidP="00BE6E74">
      <w:pPr>
        <w:spacing w:after="0"/>
        <w:rPr>
          <w:rFonts w:ascii="Arial" w:hAnsi="Arial" w:cs="Arial"/>
          <w:b/>
          <w:color w:val="31849B" w:themeColor="accent5" w:themeShade="BF"/>
          <w:sz w:val="24"/>
          <w:szCs w:val="24"/>
        </w:rPr>
      </w:pPr>
      <w:r w:rsidRPr="00026399">
        <w:rPr>
          <w:rFonts w:ascii="Arial" w:hAnsi="Arial" w:cs="Arial"/>
          <w:b/>
          <w:color w:val="31849B" w:themeColor="accent5" w:themeShade="BF"/>
          <w:sz w:val="24"/>
          <w:szCs w:val="24"/>
        </w:rPr>
        <w:t>Your District Councillors are-:</w:t>
      </w:r>
    </w:p>
    <w:p w14:paraId="33C032D8" w14:textId="5A8B734C" w:rsidR="00026399" w:rsidRPr="00026399" w:rsidRDefault="00026399" w:rsidP="00BE6E74">
      <w:pPr>
        <w:spacing w:after="0"/>
        <w:rPr>
          <w:rFonts w:ascii="Arial" w:hAnsi="Arial" w:cs="Arial"/>
          <w:b/>
          <w:color w:val="31849B" w:themeColor="accent5" w:themeShade="BF"/>
          <w:sz w:val="24"/>
          <w:szCs w:val="24"/>
        </w:rPr>
      </w:pPr>
      <w:r w:rsidRPr="00026399">
        <w:rPr>
          <w:rFonts w:ascii="Arial" w:hAnsi="Arial" w:cs="Arial"/>
          <w:b/>
          <w:color w:val="31849B" w:themeColor="accent5" w:themeShade="BF"/>
          <w:sz w:val="24"/>
          <w:szCs w:val="24"/>
        </w:rPr>
        <w:t>Cllr Colin Hedgley</w:t>
      </w:r>
      <w:r>
        <w:rPr>
          <w:rFonts w:ascii="Arial" w:hAnsi="Arial" w:cs="Arial"/>
          <w:b/>
          <w:color w:val="31849B" w:themeColor="accent5" w:themeShade="BF"/>
          <w:sz w:val="24"/>
          <w:szCs w:val="24"/>
        </w:rPr>
        <w:t xml:space="preserve"> </w:t>
      </w:r>
      <w:r w:rsidR="003006A2">
        <w:rPr>
          <w:rFonts w:ascii="Arial" w:hAnsi="Arial" w:cs="Arial"/>
          <w:b/>
          <w:color w:val="31849B" w:themeColor="accent5" w:themeShade="BF"/>
          <w:sz w:val="24"/>
          <w:szCs w:val="24"/>
        </w:rPr>
        <w:t>(</w:t>
      </w:r>
      <w:r>
        <w:rPr>
          <w:rFonts w:ascii="Arial" w:hAnsi="Arial" w:cs="Arial"/>
          <w:b/>
          <w:color w:val="31849B" w:themeColor="accent5" w:themeShade="BF"/>
          <w:sz w:val="24"/>
          <w:szCs w:val="24"/>
        </w:rPr>
        <w:t>Colin.</w:t>
      </w:r>
      <w:r w:rsidR="003006A2">
        <w:rPr>
          <w:rFonts w:ascii="Arial" w:hAnsi="Arial" w:cs="Arial"/>
          <w:b/>
          <w:color w:val="31849B" w:themeColor="accent5" w:themeShade="BF"/>
          <w:sz w:val="24"/>
          <w:szCs w:val="24"/>
        </w:rPr>
        <w:t>H</w:t>
      </w:r>
      <w:r>
        <w:rPr>
          <w:rFonts w:ascii="Arial" w:hAnsi="Arial" w:cs="Arial"/>
          <w:b/>
          <w:color w:val="31849B" w:themeColor="accent5" w:themeShade="BF"/>
          <w:sz w:val="24"/>
          <w:szCs w:val="24"/>
        </w:rPr>
        <w:t>edgley@eastsuffolk.gov.uk</w:t>
      </w:r>
      <w:r w:rsidR="003006A2">
        <w:rPr>
          <w:rFonts w:ascii="Arial" w:hAnsi="Arial" w:cs="Arial"/>
          <w:b/>
          <w:color w:val="31849B" w:themeColor="accent5" w:themeShade="BF"/>
          <w:sz w:val="24"/>
          <w:szCs w:val="24"/>
        </w:rPr>
        <w:t>)</w:t>
      </w:r>
    </w:p>
    <w:p w14:paraId="37C94BAF" w14:textId="626B8A8E" w:rsidR="00026399" w:rsidRPr="00026399" w:rsidRDefault="00026399" w:rsidP="00BE6E74">
      <w:pPr>
        <w:spacing w:after="0"/>
        <w:rPr>
          <w:rFonts w:ascii="Arial" w:hAnsi="Arial" w:cs="Arial"/>
          <w:b/>
          <w:color w:val="31849B" w:themeColor="accent5" w:themeShade="BF"/>
          <w:sz w:val="24"/>
          <w:szCs w:val="24"/>
        </w:rPr>
      </w:pPr>
      <w:r w:rsidRPr="00026399">
        <w:rPr>
          <w:rFonts w:ascii="Arial" w:hAnsi="Arial" w:cs="Arial"/>
          <w:b/>
          <w:color w:val="31849B" w:themeColor="accent5" w:themeShade="BF"/>
          <w:sz w:val="24"/>
          <w:szCs w:val="24"/>
        </w:rPr>
        <w:t>Cllr Tony Fryatt.</w:t>
      </w:r>
      <w:r w:rsidR="003006A2">
        <w:rPr>
          <w:rFonts w:ascii="Arial" w:hAnsi="Arial" w:cs="Arial"/>
          <w:b/>
          <w:color w:val="31849B" w:themeColor="accent5" w:themeShade="BF"/>
          <w:sz w:val="24"/>
          <w:szCs w:val="24"/>
        </w:rPr>
        <w:t xml:space="preserve">     (Tony.Fr</w:t>
      </w:r>
      <w:r w:rsidR="00FB5AC7">
        <w:rPr>
          <w:rFonts w:ascii="Arial" w:hAnsi="Arial" w:cs="Arial"/>
          <w:b/>
          <w:color w:val="31849B" w:themeColor="accent5" w:themeShade="BF"/>
          <w:sz w:val="24"/>
          <w:szCs w:val="24"/>
        </w:rPr>
        <w:t>y</w:t>
      </w:r>
      <w:r w:rsidR="003006A2">
        <w:rPr>
          <w:rFonts w:ascii="Arial" w:hAnsi="Arial" w:cs="Arial"/>
          <w:b/>
          <w:color w:val="31849B" w:themeColor="accent5" w:themeShade="BF"/>
          <w:sz w:val="24"/>
          <w:szCs w:val="24"/>
        </w:rPr>
        <w:t>att@eastsuffolk.gov.uk)</w:t>
      </w:r>
    </w:p>
    <w:p w14:paraId="605C6A96" w14:textId="77777777" w:rsidR="00BE6E74" w:rsidRPr="00BE6E74" w:rsidRDefault="00BE6E74" w:rsidP="00BE6E74">
      <w:pPr>
        <w:spacing w:after="0"/>
        <w:rPr>
          <w:rFonts w:ascii="Arial" w:hAnsi="Arial" w:cs="Arial"/>
          <w:sz w:val="24"/>
          <w:szCs w:val="24"/>
        </w:rPr>
      </w:pPr>
    </w:p>
    <w:p w14:paraId="5471E8D6" w14:textId="77777777" w:rsidR="00BE6E74" w:rsidRPr="00BE6E74" w:rsidRDefault="00BE6E74" w:rsidP="00BE6E74">
      <w:pPr>
        <w:spacing w:after="0"/>
        <w:rPr>
          <w:rFonts w:ascii="Arial" w:hAnsi="Arial" w:cs="Arial"/>
          <w:sz w:val="24"/>
          <w:szCs w:val="24"/>
        </w:rPr>
      </w:pPr>
    </w:p>
    <w:sectPr w:rsidR="00BE6E74" w:rsidRPr="00BE6E74" w:rsidSect="001B2D8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596C"/>
    <w:multiLevelType w:val="multilevel"/>
    <w:tmpl w:val="7A1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F4D77"/>
    <w:multiLevelType w:val="hybridMultilevel"/>
    <w:tmpl w:val="11924E36"/>
    <w:lvl w:ilvl="0" w:tplc="09349108">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B0559F"/>
    <w:multiLevelType w:val="multilevel"/>
    <w:tmpl w:val="FA62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80990"/>
    <w:multiLevelType w:val="multilevel"/>
    <w:tmpl w:val="F448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375AB"/>
    <w:multiLevelType w:val="multilevel"/>
    <w:tmpl w:val="E4F4E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F1DB8"/>
    <w:multiLevelType w:val="multilevel"/>
    <w:tmpl w:val="C4080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2E0557"/>
    <w:multiLevelType w:val="multilevel"/>
    <w:tmpl w:val="0A86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9F"/>
    <w:rsid w:val="00026399"/>
    <w:rsid w:val="00140055"/>
    <w:rsid w:val="001B2D8B"/>
    <w:rsid w:val="001E0502"/>
    <w:rsid w:val="00216647"/>
    <w:rsid w:val="0025371C"/>
    <w:rsid w:val="002C6131"/>
    <w:rsid w:val="003006A2"/>
    <w:rsid w:val="003505DF"/>
    <w:rsid w:val="003772CB"/>
    <w:rsid w:val="003E2783"/>
    <w:rsid w:val="004023A7"/>
    <w:rsid w:val="00403879"/>
    <w:rsid w:val="004A7B84"/>
    <w:rsid w:val="004C7664"/>
    <w:rsid w:val="00626FD3"/>
    <w:rsid w:val="00641653"/>
    <w:rsid w:val="0067514E"/>
    <w:rsid w:val="00680B2D"/>
    <w:rsid w:val="007E252E"/>
    <w:rsid w:val="00856FDD"/>
    <w:rsid w:val="008840BA"/>
    <w:rsid w:val="00AF14AF"/>
    <w:rsid w:val="00BE6E74"/>
    <w:rsid w:val="00D0692E"/>
    <w:rsid w:val="00D234A5"/>
    <w:rsid w:val="00D23A27"/>
    <w:rsid w:val="00D2539C"/>
    <w:rsid w:val="00D9695F"/>
    <w:rsid w:val="00DE6AD3"/>
    <w:rsid w:val="00EF4298"/>
    <w:rsid w:val="00F47A9F"/>
    <w:rsid w:val="00FB5AC7"/>
    <w:rsid w:val="00FD0E0E"/>
    <w:rsid w:val="00FF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0A1A"/>
  <w15:chartTrackingRefBased/>
  <w15:docId w15:val="{C9A3A5AC-29F6-4C04-95E3-7C69EA38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9F"/>
  </w:style>
  <w:style w:type="paragraph" w:styleId="Heading2">
    <w:name w:val="heading 2"/>
    <w:basedOn w:val="Normal"/>
    <w:link w:val="Heading2Char"/>
    <w:uiPriority w:val="9"/>
    <w:qFormat/>
    <w:rsid w:val="001B2D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A9F"/>
    <w:rPr>
      <w:color w:val="0000FF" w:themeColor="hyperlink"/>
      <w:u w:val="single"/>
    </w:rPr>
  </w:style>
  <w:style w:type="paragraph" w:styleId="NormalWeb">
    <w:name w:val="Normal (Web)"/>
    <w:basedOn w:val="Normal"/>
    <w:uiPriority w:val="99"/>
    <w:semiHidden/>
    <w:unhideWhenUsed/>
    <w:rsid w:val="00F47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7A9F"/>
    <w:pPr>
      <w:ind w:left="720"/>
      <w:contextualSpacing/>
    </w:pPr>
  </w:style>
  <w:style w:type="table" w:styleId="TableGrid">
    <w:name w:val="Table Grid"/>
    <w:basedOn w:val="TableNormal"/>
    <w:uiPriority w:val="59"/>
    <w:rsid w:val="00F47A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2D8B"/>
    <w:rPr>
      <w:rFonts w:ascii="Times New Roman" w:eastAsia="Times New Roman" w:hAnsi="Times New Roman" w:cs="Times New Roman"/>
      <w:b/>
      <w:bCs/>
      <w:sz w:val="36"/>
      <w:szCs w:val="36"/>
      <w:lang w:eastAsia="en-GB"/>
    </w:rPr>
  </w:style>
  <w:style w:type="paragraph" w:customStyle="1" w:styleId="authordate">
    <w:name w:val="authordate"/>
    <w:basedOn w:val="Normal"/>
    <w:rsid w:val="007E25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E2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252E"/>
  </w:style>
  <w:style w:type="character" w:customStyle="1" w:styleId="eop">
    <w:name w:val="eop"/>
    <w:basedOn w:val="DefaultParagraphFont"/>
    <w:rsid w:val="007E252E"/>
  </w:style>
  <w:style w:type="character" w:customStyle="1" w:styleId="d2edcug0">
    <w:name w:val="d2edcug0"/>
    <w:basedOn w:val="DefaultParagraphFont"/>
    <w:rsid w:val="001E0502"/>
  </w:style>
  <w:style w:type="character" w:customStyle="1" w:styleId="nc684nl6">
    <w:name w:val="nc684nl6"/>
    <w:basedOn w:val="DefaultParagraphFont"/>
    <w:rsid w:val="001E0502"/>
  </w:style>
  <w:style w:type="character" w:styleId="Strong">
    <w:name w:val="Strong"/>
    <w:basedOn w:val="DefaultParagraphFont"/>
    <w:uiPriority w:val="22"/>
    <w:qFormat/>
    <w:rsid w:val="001E0502"/>
    <w:rPr>
      <w:b/>
      <w:bCs/>
    </w:rPr>
  </w:style>
  <w:style w:type="character" w:customStyle="1" w:styleId="tojvnm2t">
    <w:name w:val="tojvnm2t"/>
    <w:basedOn w:val="DefaultParagraphFont"/>
    <w:rsid w:val="001E0502"/>
  </w:style>
  <w:style w:type="character" w:customStyle="1" w:styleId="t5a262vz">
    <w:name w:val="t5a262vz"/>
    <w:basedOn w:val="DefaultParagraphFont"/>
    <w:rsid w:val="001E0502"/>
  </w:style>
  <w:style w:type="character" w:customStyle="1" w:styleId="l94mrbxd">
    <w:name w:val="l94mrbxd"/>
    <w:basedOn w:val="DefaultParagraphFont"/>
    <w:rsid w:val="001E0502"/>
  </w:style>
  <w:style w:type="character" w:customStyle="1" w:styleId="ihxqhq3m">
    <w:name w:val="ihxqhq3m"/>
    <w:basedOn w:val="DefaultParagraphFont"/>
    <w:rsid w:val="001E0502"/>
  </w:style>
  <w:style w:type="character" w:customStyle="1" w:styleId="b6zbclly">
    <w:name w:val="b6zbclly"/>
    <w:basedOn w:val="DefaultParagraphFont"/>
    <w:rsid w:val="001E0502"/>
  </w:style>
  <w:style w:type="character" w:customStyle="1" w:styleId="myohyog2">
    <w:name w:val="myohyog2"/>
    <w:basedOn w:val="DefaultParagraphFont"/>
    <w:rsid w:val="001E0502"/>
  </w:style>
  <w:style w:type="character" w:customStyle="1" w:styleId="jpp8pzdo">
    <w:name w:val="jpp8pzdo"/>
    <w:basedOn w:val="DefaultParagraphFont"/>
    <w:rsid w:val="001E0502"/>
  </w:style>
  <w:style w:type="character" w:customStyle="1" w:styleId="rfua0xdk">
    <w:name w:val="rfua0xdk"/>
    <w:basedOn w:val="DefaultParagraphFont"/>
    <w:rsid w:val="001E0502"/>
  </w:style>
  <w:style w:type="character" w:customStyle="1" w:styleId="gpro0wi8">
    <w:name w:val="gpro0wi8"/>
    <w:basedOn w:val="DefaultParagraphFont"/>
    <w:rsid w:val="001E0502"/>
  </w:style>
  <w:style w:type="character" w:customStyle="1" w:styleId="pcp91wgn">
    <w:name w:val="pcp91wgn"/>
    <w:basedOn w:val="DefaultParagraphFont"/>
    <w:rsid w:val="001E0502"/>
  </w:style>
  <w:style w:type="paragraph" w:customStyle="1" w:styleId="xmsonormal">
    <w:name w:val="x_msonormal"/>
    <w:basedOn w:val="Normal"/>
    <w:rsid w:val="004C766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996">
      <w:bodyDiv w:val="1"/>
      <w:marLeft w:val="0"/>
      <w:marRight w:val="0"/>
      <w:marTop w:val="0"/>
      <w:marBottom w:val="0"/>
      <w:divBdr>
        <w:top w:val="none" w:sz="0" w:space="0" w:color="auto"/>
        <w:left w:val="none" w:sz="0" w:space="0" w:color="auto"/>
        <w:bottom w:val="none" w:sz="0" w:space="0" w:color="auto"/>
        <w:right w:val="none" w:sz="0" w:space="0" w:color="auto"/>
      </w:divBdr>
    </w:div>
    <w:div w:id="98567940">
      <w:bodyDiv w:val="1"/>
      <w:marLeft w:val="0"/>
      <w:marRight w:val="0"/>
      <w:marTop w:val="0"/>
      <w:marBottom w:val="0"/>
      <w:divBdr>
        <w:top w:val="none" w:sz="0" w:space="0" w:color="auto"/>
        <w:left w:val="none" w:sz="0" w:space="0" w:color="auto"/>
        <w:bottom w:val="none" w:sz="0" w:space="0" w:color="auto"/>
        <w:right w:val="none" w:sz="0" w:space="0" w:color="auto"/>
      </w:divBdr>
      <w:divsChild>
        <w:div w:id="450588233">
          <w:marLeft w:val="0"/>
          <w:marRight w:val="0"/>
          <w:marTop w:val="0"/>
          <w:marBottom w:val="0"/>
          <w:divBdr>
            <w:top w:val="none" w:sz="0" w:space="0" w:color="auto"/>
            <w:left w:val="none" w:sz="0" w:space="0" w:color="auto"/>
            <w:bottom w:val="none" w:sz="0" w:space="0" w:color="auto"/>
            <w:right w:val="none" w:sz="0" w:space="0" w:color="auto"/>
          </w:divBdr>
          <w:divsChild>
            <w:div w:id="71895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5480101">
      <w:bodyDiv w:val="1"/>
      <w:marLeft w:val="0"/>
      <w:marRight w:val="0"/>
      <w:marTop w:val="0"/>
      <w:marBottom w:val="0"/>
      <w:divBdr>
        <w:top w:val="none" w:sz="0" w:space="0" w:color="auto"/>
        <w:left w:val="none" w:sz="0" w:space="0" w:color="auto"/>
        <w:bottom w:val="none" w:sz="0" w:space="0" w:color="auto"/>
        <w:right w:val="none" w:sz="0" w:space="0" w:color="auto"/>
      </w:divBdr>
      <w:divsChild>
        <w:div w:id="391269366">
          <w:marLeft w:val="0"/>
          <w:marRight w:val="0"/>
          <w:marTop w:val="0"/>
          <w:marBottom w:val="0"/>
          <w:divBdr>
            <w:top w:val="none" w:sz="0" w:space="0" w:color="auto"/>
            <w:left w:val="none" w:sz="0" w:space="0" w:color="auto"/>
            <w:bottom w:val="none" w:sz="0" w:space="0" w:color="auto"/>
            <w:right w:val="none" w:sz="0" w:space="0" w:color="auto"/>
          </w:divBdr>
          <w:divsChild>
            <w:div w:id="251858565">
              <w:marLeft w:val="0"/>
              <w:marRight w:val="0"/>
              <w:marTop w:val="0"/>
              <w:marBottom w:val="180"/>
              <w:divBdr>
                <w:top w:val="none" w:sz="0" w:space="0" w:color="auto"/>
                <w:left w:val="none" w:sz="0" w:space="0" w:color="auto"/>
                <w:bottom w:val="none" w:sz="0" w:space="0" w:color="auto"/>
                <w:right w:val="none" w:sz="0" w:space="0" w:color="auto"/>
              </w:divBdr>
              <w:divsChild>
                <w:div w:id="807358984">
                  <w:marLeft w:val="0"/>
                  <w:marRight w:val="0"/>
                  <w:marTop w:val="0"/>
                  <w:marBottom w:val="0"/>
                  <w:divBdr>
                    <w:top w:val="none" w:sz="0" w:space="0" w:color="auto"/>
                    <w:left w:val="none" w:sz="0" w:space="0" w:color="auto"/>
                    <w:bottom w:val="none" w:sz="0" w:space="0" w:color="auto"/>
                    <w:right w:val="none" w:sz="0" w:space="0" w:color="auto"/>
                  </w:divBdr>
                  <w:divsChild>
                    <w:div w:id="582682556">
                      <w:marLeft w:val="0"/>
                      <w:marRight w:val="0"/>
                      <w:marTop w:val="0"/>
                      <w:marBottom w:val="0"/>
                      <w:divBdr>
                        <w:top w:val="none" w:sz="0" w:space="0" w:color="auto"/>
                        <w:left w:val="none" w:sz="0" w:space="0" w:color="auto"/>
                        <w:bottom w:val="none" w:sz="0" w:space="0" w:color="auto"/>
                        <w:right w:val="none" w:sz="0" w:space="0" w:color="auto"/>
                      </w:divBdr>
                      <w:divsChild>
                        <w:div w:id="69231976">
                          <w:marLeft w:val="0"/>
                          <w:marRight w:val="0"/>
                          <w:marTop w:val="75"/>
                          <w:marBottom w:val="75"/>
                          <w:divBdr>
                            <w:top w:val="none" w:sz="0" w:space="0" w:color="auto"/>
                            <w:left w:val="none" w:sz="0" w:space="0" w:color="auto"/>
                            <w:bottom w:val="none" w:sz="0" w:space="0" w:color="auto"/>
                            <w:right w:val="none" w:sz="0" w:space="0" w:color="auto"/>
                          </w:divBdr>
                        </w:div>
                        <w:div w:id="21064599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44058707">
          <w:marLeft w:val="0"/>
          <w:marRight w:val="0"/>
          <w:marTop w:val="0"/>
          <w:marBottom w:val="0"/>
          <w:divBdr>
            <w:top w:val="none" w:sz="0" w:space="0" w:color="auto"/>
            <w:left w:val="none" w:sz="0" w:space="0" w:color="auto"/>
            <w:bottom w:val="none" w:sz="0" w:space="0" w:color="auto"/>
            <w:right w:val="none" w:sz="0" w:space="0" w:color="auto"/>
          </w:divBdr>
          <w:divsChild>
            <w:div w:id="141311069">
              <w:marLeft w:val="0"/>
              <w:marRight w:val="0"/>
              <w:marTop w:val="0"/>
              <w:marBottom w:val="0"/>
              <w:divBdr>
                <w:top w:val="none" w:sz="0" w:space="0" w:color="auto"/>
                <w:left w:val="none" w:sz="0" w:space="0" w:color="auto"/>
                <w:bottom w:val="none" w:sz="0" w:space="0" w:color="auto"/>
                <w:right w:val="none" w:sz="0" w:space="0" w:color="auto"/>
              </w:divBdr>
              <w:divsChild>
                <w:div w:id="239104445">
                  <w:marLeft w:val="0"/>
                  <w:marRight w:val="0"/>
                  <w:marTop w:val="0"/>
                  <w:marBottom w:val="0"/>
                  <w:divBdr>
                    <w:top w:val="none" w:sz="0" w:space="0" w:color="auto"/>
                    <w:left w:val="none" w:sz="0" w:space="0" w:color="auto"/>
                    <w:bottom w:val="none" w:sz="0" w:space="0" w:color="auto"/>
                    <w:right w:val="none" w:sz="0" w:space="0" w:color="auto"/>
                  </w:divBdr>
                  <w:divsChild>
                    <w:div w:id="1781679086">
                      <w:marLeft w:val="0"/>
                      <w:marRight w:val="0"/>
                      <w:marTop w:val="0"/>
                      <w:marBottom w:val="0"/>
                      <w:divBdr>
                        <w:top w:val="none" w:sz="0" w:space="0" w:color="auto"/>
                        <w:left w:val="none" w:sz="0" w:space="0" w:color="auto"/>
                        <w:bottom w:val="none" w:sz="0" w:space="0" w:color="auto"/>
                        <w:right w:val="none" w:sz="0" w:space="0" w:color="auto"/>
                      </w:divBdr>
                      <w:divsChild>
                        <w:div w:id="1490291862">
                          <w:marLeft w:val="0"/>
                          <w:marRight w:val="0"/>
                          <w:marTop w:val="75"/>
                          <w:marBottom w:val="75"/>
                          <w:divBdr>
                            <w:top w:val="none" w:sz="0" w:space="0" w:color="auto"/>
                            <w:left w:val="none" w:sz="0" w:space="0" w:color="auto"/>
                            <w:bottom w:val="none" w:sz="0" w:space="0" w:color="auto"/>
                            <w:right w:val="none" w:sz="0" w:space="0" w:color="auto"/>
                          </w:divBdr>
                          <w:divsChild>
                            <w:div w:id="1086728730">
                              <w:marLeft w:val="0"/>
                              <w:marRight w:val="0"/>
                              <w:marTop w:val="0"/>
                              <w:marBottom w:val="0"/>
                              <w:divBdr>
                                <w:top w:val="none" w:sz="0" w:space="0" w:color="auto"/>
                                <w:left w:val="none" w:sz="0" w:space="0" w:color="auto"/>
                                <w:bottom w:val="none" w:sz="0" w:space="0" w:color="auto"/>
                                <w:right w:val="none" w:sz="0" w:space="0" w:color="auto"/>
                              </w:divBdr>
                              <w:divsChild>
                                <w:div w:id="683827462">
                                  <w:marLeft w:val="0"/>
                                  <w:marRight w:val="0"/>
                                  <w:marTop w:val="0"/>
                                  <w:marBottom w:val="0"/>
                                  <w:divBdr>
                                    <w:top w:val="none" w:sz="0" w:space="0" w:color="auto"/>
                                    <w:left w:val="none" w:sz="0" w:space="0" w:color="auto"/>
                                    <w:bottom w:val="none" w:sz="0" w:space="0" w:color="auto"/>
                                    <w:right w:val="none" w:sz="0" w:space="0" w:color="auto"/>
                                  </w:divBdr>
                                </w:div>
                              </w:divsChild>
                            </w:div>
                            <w:div w:id="1672873116">
                              <w:marLeft w:val="0"/>
                              <w:marRight w:val="0"/>
                              <w:marTop w:val="120"/>
                              <w:marBottom w:val="0"/>
                              <w:divBdr>
                                <w:top w:val="none" w:sz="0" w:space="0" w:color="auto"/>
                                <w:left w:val="none" w:sz="0" w:space="0" w:color="auto"/>
                                <w:bottom w:val="none" w:sz="0" w:space="0" w:color="auto"/>
                                <w:right w:val="none" w:sz="0" w:space="0" w:color="auto"/>
                              </w:divBdr>
                              <w:divsChild>
                                <w:div w:id="774980602">
                                  <w:marLeft w:val="0"/>
                                  <w:marRight w:val="0"/>
                                  <w:marTop w:val="0"/>
                                  <w:marBottom w:val="0"/>
                                  <w:divBdr>
                                    <w:top w:val="none" w:sz="0" w:space="0" w:color="auto"/>
                                    <w:left w:val="none" w:sz="0" w:space="0" w:color="auto"/>
                                    <w:bottom w:val="none" w:sz="0" w:space="0" w:color="auto"/>
                                    <w:right w:val="none" w:sz="0" w:space="0" w:color="auto"/>
                                  </w:divBdr>
                                  <w:divsChild>
                                    <w:div w:id="10575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403">
              <w:marLeft w:val="0"/>
              <w:marRight w:val="0"/>
              <w:marTop w:val="0"/>
              <w:marBottom w:val="0"/>
              <w:divBdr>
                <w:top w:val="none" w:sz="0" w:space="0" w:color="auto"/>
                <w:left w:val="none" w:sz="0" w:space="0" w:color="auto"/>
                <w:bottom w:val="none" w:sz="0" w:space="0" w:color="auto"/>
                <w:right w:val="none" w:sz="0" w:space="0" w:color="auto"/>
              </w:divBdr>
              <w:divsChild>
                <w:div w:id="1130055533">
                  <w:marLeft w:val="0"/>
                  <w:marRight w:val="0"/>
                  <w:marTop w:val="0"/>
                  <w:marBottom w:val="0"/>
                  <w:divBdr>
                    <w:top w:val="none" w:sz="0" w:space="0" w:color="auto"/>
                    <w:left w:val="none" w:sz="0" w:space="0" w:color="auto"/>
                    <w:bottom w:val="none" w:sz="0" w:space="0" w:color="auto"/>
                    <w:right w:val="none" w:sz="0" w:space="0" w:color="auto"/>
                  </w:divBdr>
                  <w:divsChild>
                    <w:div w:id="659313752">
                      <w:marLeft w:val="0"/>
                      <w:marRight w:val="0"/>
                      <w:marTop w:val="0"/>
                      <w:marBottom w:val="0"/>
                      <w:divBdr>
                        <w:top w:val="none" w:sz="0" w:space="0" w:color="auto"/>
                        <w:left w:val="none" w:sz="0" w:space="0" w:color="auto"/>
                        <w:bottom w:val="none" w:sz="0" w:space="0" w:color="auto"/>
                        <w:right w:val="none" w:sz="0" w:space="0" w:color="auto"/>
                      </w:divBdr>
                      <w:divsChild>
                        <w:div w:id="1573806758">
                          <w:marLeft w:val="0"/>
                          <w:marRight w:val="0"/>
                          <w:marTop w:val="0"/>
                          <w:marBottom w:val="0"/>
                          <w:divBdr>
                            <w:top w:val="none" w:sz="0" w:space="0" w:color="auto"/>
                            <w:left w:val="none" w:sz="0" w:space="0" w:color="auto"/>
                            <w:bottom w:val="none" w:sz="0" w:space="0" w:color="auto"/>
                            <w:right w:val="none" w:sz="0" w:space="0" w:color="auto"/>
                          </w:divBdr>
                          <w:divsChild>
                            <w:div w:id="301009546">
                              <w:marLeft w:val="0"/>
                              <w:marRight w:val="0"/>
                              <w:marTop w:val="0"/>
                              <w:marBottom w:val="0"/>
                              <w:divBdr>
                                <w:top w:val="none" w:sz="0" w:space="0" w:color="auto"/>
                                <w:left w:val="none" w:sz="0" w:space="0" w:color="auto"/>
                                <w:bottom w:val="none" w:sz="0" w:space="0" w:color="auto"/>
                                <w:right w:val="none" w:sz="0" w:space="0" w:color="auto"/>
                              </w:divBdr>
                              <w:divsChild>
                                <w:div w:id="1265651067">
                                  <w:marLeft w:val="0"/>
                                  <w:marRight w:val="0"/>
                                  <w:marTop w:val="0"/>
                                  <w:marBottom w:val="0"/>
                                  <w:divBdr>
                                    <w:top w:val="none" w:sz="0" w:space="0" w:color="auto"/>
                                    <w:left w:val="none" w:sz="0" w:space="0" w:color="auto"/>
                                    <w:bottom w:val="none" w:sz="0" w:space="0" w:color="auto"/>
                                    <w:right w:val="none" w:sz="0" w:space="0" w:color="auto"/>
                                  </w:divBdr>
                                  <w:divsChild>
                                    <w:div w:id="18087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0764">
          <w:marLeft w:val="0"/>
          <w:marRight w:val="0"/>
          <w:marTop w:val="0"/>
          <w:marBottom w:val="0"/>
          <w:divBdr>
            <w:top w:val="none" w:sz="0" w:space="0" w:color="auto"/>
            <w:left w:val="none" w:sz="0" w:space="0" w:color="auto"/>
            <w:bottom w:val="none" w:sz="0" w:space="0" w:color="auto"/>
            <w:right w:val="none" w:sz="0" w:space="0" w:color="auto"/>
          </w:divBdr>
          <w:divsChild>
            <w:div w:id="91554406">
              <w:marLeft w:val="0"/>
              <w:marRight w:val="0"/>
              <w:marTop w:val="0"/>
              <w:marBottom w:val="0"/>
              <w:divBdr>
                <w:top w:val="none" w:sz="0" w:space="0" w:color="auto"/>
                <w:left w:val="none" w:sz="0" w:space="0" w:color="auto"/>
                <w:bottom w:val="none" w:sz="0" w:space="0" w:color="auto"/>
                <w:right w:val="none" w:sz="0" w:space="0" w:color="auto"/>
              </w:divBdr>
              <w:divsChild>
                <w:div w:id="619338101">
                  <w:marLeft w:val="0"/>
                  <w:marRight w:val="0"/>
                  <w:marTop w:val="0"/>
                  <w:marBottom w:val="0"/>
                  <w:divBdr>
                    <w:top w:val="none" w:sz="0" w:space="0" w:color="auto"/>
                    <w:left w:val="none" w:sz="0" w:space="0" w:color="auto"/>
                    <w:bottom w:val="none" w:sz="0" w:space="0" w:color="auto"/>
                    <w:right w:val="none" w:sz="0" w:space="0" w:color="auto"/>
                  </w:divBdr>
                  <w:divsChild>
                    <w:div w:id="1445536192">
                      <w:marLeft w:val="0"/>
                      <w:marRight w:val="0"/>
                      <w:marTop w:val="0"/>
                      <w:marBottom w:val="0"/>
                      <w:divBdr>
                        <w:top w:val="none" w:sz="0" w:space="0" w:color="auto"/>
                        <w:left w:val="none" w:sz="0" w:space="0" w:color="auto"/>
                        <w:bottom w:val="none" w:sz="0" w:space="0" w:color="auto"/>
                        <w:right w:val="none" w:sz="0" w:space="0" w:color="auto"/>
                      </w:divBdr>
                      <w:divsChild>
                        <w:div w:id="372342685">
                          <w:marLeft w:val="0"/>
                          <w:marRight w:val="0"/>
                          <w:marTop w:val="0"/>
                          <w:marBottom w:val="0"/>
                          <w:divBdr>
                            <w:top w:val="none" w:sz="0" w:space="0" w:color="auto"/>
                            <w:left w:val="none" w:sz="0" w:space="0" w:color="auto"/>
                            <w:bottom w:val="none" w:sz="0" w:space="0" w:color="auto"/>
                            <w:right w:val="none" w:sz="0" w:space="0" w:color="auto"/>
                          </w:divBdr>
                          <w:divsChild>
                            <w:div w:id="86661079">
                              <w:marLeft w:val="0"/>
                              <w:marRight w:val="0"/>
                              <w:marTop w:val="0"/>
                              <w:marBottom w:val="0"/>
                              <w:divBdr>
                                <w:top w:val="none" w:sz="0" w:space="0" w:color="auto"/>
                                <w:left w:val="none" w:sz="0" w:space="0" w:color="auto"/>
                                <w:bottom w:val="none" w:sz="0" w:space="0" w:color="auto"/>
                                <w:right w:val="none" w:sz="0" w:space="0" w:color="auto"/>
                              </w:divBdr>
                              <w:divsChild>
                                <w:div w:id="625088854">
                                  <w:marLeft w:val="240"/>
                                  <w:marRight w:val="240"/>
                                  <w:marTop w:val="0"/>
                                  <w:marBottom w:val="0"/>
                                  <w:divBdr>
                                    <w:top w:val="none" w:sz="0" w:space="0" w:color="auto"/>
                                    <w:left w:val="none" w:sz="0" w:space="0" w:color="auto"/>
                                    <w:bottom w:val="none" w:sz="0" w:space="0" w:color="auto"/>
                                    <w:right w:val="none" w:sz="0" w:space="0" w:color="auto"/>
                                  </w:divBdr>
                                  <w:divsChild>
                                    <w:div w:id="1656029589">
                                      <w:marLeft w:val="0"/>
                                      <w:marRight w:val="0"/>
                                      <w:marTop w:val="0"/>
                                      <w:marBottom w:val="0"/>
                                      <w:divBdr>
                                        <w:top w:val="none" w:sz="0" w:space="0" w:color="auto"/>
                                        <w:left w:val="none" w:sz="0" w:space="0" w:color="auto"/>
                                        <w:bottom w:val="none" w:sz="0" w:space="0" w:color="auto"/>
                                        <w:right w:val="none" w:sz="0" w:space="0" w:color="auto"/>
                                      </w:divBdr>
                                      <w:divsChild>
                                        <w:div w:id="1712801834">
                                          <w:marLeft w:val="0"/>
                                          <w:marRight w:val="0"/>
                                          <w:marTop w:val="0"/>
                                          <w:marBottom w:val="0"/>
                                          <w:divBdr>
                                            <w:top w:val="single" w:sz="2" w:space="0" w:color="auto"/>
                                            <w:left w:val="single" w:sz="2" w:space="0" w:color="auto"/>
                                            <w:bottom w:val="single" w:sz="2" w:space="0" w:color="auto"/>
                                            <w:right w:val="single" w:sz="2" w:space="0" w:color="auto"/>
                                          </w:divBdr>
                                        </w:div>
                                        <w:div w:id="811412355">
                                          <w:marLeft w:val="0"/>
                                          <w:marRight w:val="0"/>
                                          <w:marTop w:val="0"/>
                                          <w:marBottom w:val="0"/>
                                          <w:divBdr>
                                            <w:top w:val="none" w:sz="0" w:space="0" w:color="auto"/>
                                            <w:left w:val="none" w:sz="0" w:space="0" w:color="auto"/>
                                            <w:bottom w:val="none" w:sz="0" w:space="0" w:color="auto"/>
                                            <w:right w:val="none" w:sz="0" w:space="0" w:color="auto"/>
                                          </w:divBdr>
                                          <w:divsChild>
                                            <w:div w:id="1111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5181">
                                      <w:marLeft w:val="0"/>
                                      <w:marRight w:val="0"/>
                                      <w:marTop w:val="0"/>
                                      <w:marBottom w:val="0"/>
                                      <w:divBdr>
                                        <w:top w:val="none" w:sz="0" w:space="0" w:color="auto"/>
                                        <w:left w:val="none" w:sz="0" w:space="0" w:color="auto"/>
                                        <w:bottom w:val="none" w:sz="0" w:space="0" w:color="auto"/>
                                        <w:right w:val="none" w:sz="0" w:space="0" w:color="auto"/>
                                      </w:divBdr>
                                      <w:divsChild>
                                        <w:div w:id="1685935587">
                                          <w:marLeft w:val="105"/>
                                          <w:marRight w:val="0"/>
                                          <w:marTop w:val="0"/>
                                          <w:marBottom w:val="0"/>
                                          <w:divBdr>
                                            <w:top w:val="none" w:sz="0" w:space="0" w:color="auto"/>
                                            <w:left w:val="none" w:sz="0" w:space="0" w:color="auto"/>
                                            <w:bottom w:val="none" w:sz="0" w:space="0" w:color="auto"/>
                                            <w:right w:val="none" w:sz="0" w:space="0" w:color="auto"/>
                                          </w:divBdr>
                                          <w:divsChild>
                                            <w:div w:id="890534576">
                                              <w:marLeft w:val="0"/>
                                              <w:marRight w:val="0"/>
                                              <w:marTop w:val="0"/>
                                              <w:marBottom w:val="0"/>
                                              <w:divBdr>
                                                <w:top w:val="single" w:sz="2" w:space="0" w:color="auto"/>
                                                <w:left w:val="single" w:sz="2" w:space="0" w:color="auto"/>
                                                <w:bottom w:val="single" w:sz="2" w:space="0" w:color="auto"/>
                                                <w:right w:val="single" w:sz="2" w:space="0" w:color="auto"/>
                                              </w:divBdr>
                                            </w:div>
                                          </w:divsChild>
                                        </w:div>
                                        <w:div w:id="1803494742">
                                          <w:marLeft w:val="105"/>
                                          <w:marRight w:val="0"/>
                                          <w:marTop w:val="0"/>
                                          <w:marBottom w:val="0"/>
                                          <w:divBdr>
                                            <w:top w:val="none" w:sz="0" w:space="0" w:color="auto"/>
                                            <w:left w:val="none" w:sz="0" w:space="0" w:color="auto"/>
                                            <w:bottom w:val="none" w:sz="0" w:space="0" w:color="auto"/>
                                            <w:right w:val="none" w:sz="0" w:space="0" w:color="auto"/>
                                          </w:divBdr>
                                          <w:divsChild>
                                            <w:div w:id="143568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24646992">
                              <w:marLeft w:val="180"/>
                              <w:marRight w:val="180"/>
                              <w:marTop w:val="0"/>
                              <w:marBottom w:val="0"/>
                              <w:divBdr>
                                <w:top w:val="none" w:sz="0" w:space="0" w:color="auto"/>
                                <w:left w:val="none" w:sz="0" w:space="0" w:color="auto"/>
                                <w:bottom w:val="none" w:sz="0" w:space="0" w:color="auto"/>
                                <w:right w:val="none" w:sz="0" w:space="0" w:color="auto"/>
                              </w:divBdr>
                              <w:divsChild>
                                <w:div w:id="1725172976">
                                  <w:marLeft w:val="-30"/>
                                  <w:marRight w:val="-30"/>
                                  <w:marTop w:val="0"/>
                                  <w:marBottom w:val="0"/>
                                  <w:divBdr>
                                    <w:top w:val="none" w:sz="0" w:space="0" w:color="auto"/>
                                    <w:left w:val="none" w:sz="0" w:space="0" w:color="auto"/>
                                    <w:bottom w:val="none" w:sz="0" w:space="0" w:color="auto"/>
                                    <w:right w:val="none" w:sz="0" w:space="0" w:color="auto"/>
                                  </w:divBdr>
                                  <w:divsChild>
                                    <w:div w:id="147940171">
                                      <w:marLeft w:val="0"/>
                                      <w:marRight w:val="0"/>
                                      <w:marTop w:val="0"/>
                                      <w:marBottom w:val="0"/>
                                      <w:divBdr>
                                        <w:top w:val="none" w:sz="0" w:space="0" w:color="auto"/>
                                        <w:left w:val="none" w:sz="0" w:space="0" w:color="auto"/>
                                        <w:bottom w:val="none" w:sz="0" w:space="0" w:color="auto"/>
                                        <w:right w:val="none" w:sz="0" w:space="0" w:color="auto"/>
                                      </w:divBdr>
                                      <w:divsChild>
                                        <w:div w:id="850223264">
                                          <w:marLeft w:val="0"/>
                                          <w:marRight w:val="0"/>
                                          <w:marTop w:val="0"/>
                                          <w:marBottom w:val="0"/>
                                          <w:divBdr>
                                            <w:top w:val="single" w:sz="2" w:space="0" w:color="auto"/>
                                            <w:left w:val="single" w:sz="2" w:space="0" w:color="auto"/>
                                            <w:bottom w:val="single" w:sz="2" w:space="0" w:color="auto"/>
                                            <w:right w:val="single" w:sz="2" w:space="0" w:color="auto"/>
                                          </w:divBdr>
                                          <w:divsChild>
                                            <w:div w:id="1666204925">
                                              <w:marLeft w:val="-60"/>
                                              <w:marRight w:val="-60"/>
                                              <w:marTop w:val="0"/>
                                              <w:marBottom w:val="0"/>
                                              <w:divBdr>
                                                <w:top w:val="none" w:sz="0" w:space="0" w:color="auto"/>
                                                <w:left w:val="none" w:sz="0" w:space="0" w:color="auto"/>
                                                <w:bottom w:val="none" w:sz="0" w:space="0" w:color="auto"/>
                                                <w:right w:val="none" w:sz="0" w:space="0" w:color="auto"/>
                                              </w:divBdr>
                                              <w:divsChild>
                                                <w:div w:id="16545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00201">
                                      <w:marLeft w:val="0"/>
                                      <w:marRight w:val="0"/>
                                      <w:marTop w:val="0"/>
                                      <w:marBottom w:val="0"/>
                                      <w:divBdr>
                                        <w:top w:val="none" w:sz="0" w:space="0" w:color="auto"/>
                                        <w:left w:val="none" w:sz="0" w:space="0" w:color="auto"/>
                                        <w:bottom w:val="none" w:sz="0" w:space="0" w:color="auto"/>
                                        <w:right w:val="none" w:sz="0" w:space="0" w:color="auto"/>
                                      </w:divBdr>
                                      <w:divsChild>
                                        <w:div w:id="880747838">
                                          <w:marLeft w:val="0"/>
                                          <w:marRight w:val="0"/>
                                          <w:marTop w:val="0"/>
                                          <w:marBottom w:val="0"/>
                                          <w:divBdr>
                                            <w:top w:val="single" w:sz="2" w:space="0" w:color="auto"/>
                                            <w:left w:val="single" w:sz="2" w:space="0" w:color="auto"/>
                                            <w:bottom w:val="single" w:sz="2" w:space="0" w:color="auto"/>
                                            <w:right w:val="single" w:sz="2" w:space="0" w:color="auto"/>
                                          </w:divBdr>
                                          <w:divsChild>
                                            <w:div w:id="2003853991">
                                              <w:marLeft w:val="-60"/>
                                              <w:marRight w:val="-60"/>
                                              <w:marTop w:val="0"/>
                                              <w:marBottom w:val="0"/>
                                              <w:divBdr>
                                                <w:top w:val="none" w:sz="0" w:space="0" w:color="auto"/>
                                                <w:left w:val="none" w:sz="0" w:space="0" w:color="auto"/>
                                                <w:bottom w:val="none" w:sz="0" w:space="0" w:color="auto"/>
                                                <w:right w:val="none" w:sz="0" w:space="0" w:color="auto"/>
                                              </w:divBdr>
                                              <w:divsChild>
                                                <w:div w:id="15165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81124">
                                      <w:marLeft w:val="0"/>
                                      <w:marRight w:val="0"/>
                                      <w:marTop w:val="0"/>
                                      <w:marBottom w:val="0"/>
                                      <w:divBdr>
                                        <w:top w:val="none" w:sz="0" w:space="0" w:color="auto"/>
                                        <w:left w:val="none" w:sz="0" w:space="0" w:color="auto"/>
                                        <w:bottom w:val="none" w:sz="0" w:space="0" w:color="auto"/>
                                        <w:right w:val="none" w:sz="0" w:space="0" w:color="auto"/>
                                      </w:divBdr>
                                      <w:divsChild>
                                        <w:div w:id="2023818695">
                                          <w:marLeft w:val="0"/>
                                          <w:marRight w:val="0"/>
                                          <w:marTop w:val="0"/>
                                          <w:marBottom w:val="0"/>
                                          <w:divBdr>
                                            <w:top w:val="single" w:sz="2" w:space="0" w:color="auto"/>
                                            <w:left w:val="single" w:sz="2" w:space="0" w:color="auto"/>
                                            <w:bottom w:val="single" w:sz="2" w:space="0" w:color="auto"/>
                                            <w:right w:val="single" w:sz="2" w:space="0" w:color="auto"/>
                                          </w:divBdr>
                                          <w:divsChild>
                                            <w:div w:id="327827223">
                                              <w:marLeft w:val="-60"/>
                                              <w:marRight w:val="-60"/>
                                              <w:marTop w:val="0"/>
                                              <w:marBottom w:val="0"/>
                                              <w:divBdr>
                                                <w:top w:val="none" w:sz="0" w:space="0" w:color="auto"/>
                                                <w:left w:val="none" w:sz="0" w:space="0" w:color="auto"/>
                                                <w:bottom w:val="none" w:sz="0" w:space="0" w:color="auto"/>
                                                <w:right w:val="none" w:sz="0" w:space="0" w:color="auto"/>
                                              </w:divBdr>
                                              <w:divsChild>
                                                <w:div w:id="16958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548401">
      <w:bodyDiv w:val="1"/>
      <w:marLeft w:val="0"/>
      <w:marRight w:val="0"/>
      <w:marTop w:val="0"/>
      <w:marBottom w:val="0"/>
      <w:divBdr>
        <w:top w:val="none" w:sz="0" w:space="0" w:color="auto"/>
        <w:left w:val="none" w:sz="0" w:space="0" w:color="auto"/>
        <w:bottom w:val="none" w:sz="0" w:space="0" w:color="auto"/>
        <w:right w:val="none" w:sz="0" w:space="0" w:color="auto"/>
      </w:divBdr>
      <w:divsChild>
        <w:div w:id="1513104501">
          <w:marLeft w:val="0"/>
          <w:marRight w:val="0"/>
          <w:marTop w:val="0"/>
          <w:marBottom w:val="0"/>
          <w:divBdr>
            <w:top w:val="none" w:sz="0" w:space="0" w:color="auto"/>
            <w:left w:val="none" w:sz="0" w:space="0" w:color="auto"/>
            <w:bottom w:val="none" w:sz="0" w:space="0" w:color="auto"/>
            <w:right w:val="none" w:sz="0" w:space="0" w:color="auto"/>
          </w:divBdr>
          <w:divsChild>
            <w:div w:id="8744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2901">
      <w:bodyDiv w:val="1"/>
      <w:marLeft w:val="0"/>
      <w:marRight w:val="0"/>
      <w:marTop w:val="0"/>
      <w:marBottom w:val="0"/>
      <w:divBdr>
        <w:top w:val="none" w:sz="0" w:space="0" w:color="auto"/>
        <w:left w:val="none" w:sz="0" w:space="0" w:color="auto"/>
        <w:bottom w:val="none" w:sz="0" w:space="0" w:color="auto"/>
        <w:right w:val="none" w:sz="0" w:space="0" w:color="auto"/>
      </w:divBdr>
    </w:div>
    <w:div w:id="1524707921">
      <w:bodyDiv w:val="1"/>
      <w:marLeft w:val="0"/>
      <w:marRight w:val="0"/>
      <w:marTop w:val="0"/>
      <w:marBottom w:val="0"/>
      <w:divBdr>
        <w:top w:val="none" w:sz="0" w:space="0" w:color="auto"/>
        <w:left w:val="none" w:sz="0" w:space="0" w:color="auto"/>
        <w:bottom w:val="none" w:sz="0" w:space="0" w:color="auto"/>
        <w:right w:val="none" w:sz="0" w:space="0" w:color="auto"/>
      </w:divBdr>
    </w:div>
    <w:div w:id="20245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inationresearch.typeform.com/towncentres" TargetMode="External"/><Relationship Id="rId13" Type="http://schemas.openxmlformats.org/officeDocument/2006/relationships/hyperlink" Target="https://twitter.com/EastSuffol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eastsuffolk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zensadvice.org.uk/" TargetMode="External"/><Relationship Id="rId11" Type="http://schemas.openxmlformats.org/officeDocument/2006/relationships/hyperlink" Target="https://storymaps.arcgis.com/stories/cbc57e4a9cc24eeea7d174fb34b1bf0e" TargetMode="External"/><Relationship Id="rId5" Type="http://schemas.openxmlformats.org/officeDocument/2006/relationships/hyperlink" Target="https://www.eastsuffolk.gov.uk/contact-us/housing-needs/" TargetMode="External"/><Relationship Id="rId15" Type="http://schemas.openxmlformats.org/officeDocument/2006/relationships/theme" Target="theme/theme1.xml"/><Relationship Id="rId10" Type="http://schemas.openxmlformats.org/officeDocument/2006/relationships/hyperlink" Target="http://www.eastsuffolk.gov.uk/planning/neighbourhood-planning/neighbourhood-plans-in-the-area/southwold-neighbourhood-area/" TargetMode="External"/><Relationship Id="rId4" Type="http://schemas.openxmlformats.org/officeDocument/2006/relationships/webSettings" Target="webSettings.xml"/><Relationship Id="rId9" Type="http://schemas.openxmlformats.org/officeDocument/2006/relationships/hyperlink" Target="http://www.eastsuffol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22</cp:revision>
  <dcterms:created xsi:type="dcterms:W3CDTF">2021-10-28T10:42:00Z</dcterms:created>
  <dcterms:modified xsi:type="dcterms:W3CDTF">2022-01-10T11:00:00Z</dcterms:modified>
</cp:coreProperties>
</file>